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BE20E3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BE20E3" w:rsidRDefault="002E68EF" w:rsidP="00D72219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</w:rPr>
            </w:pPr>
            <w:r w:rsidRPr="00BE20E3">
              <w:rPr>
                <w:b/>
                <w:sz w:val="22"/>
                <w:szCs w:val="22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BE20E3" w:rsidRDefault="002E68EF" w:rsidP="00D72219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</w:rPr>
            </w:pPr>
          </w:p>
        </w:tc>
      </w:tr>
      <w:tr w:rsidR="002E68EF" w:rsidRPr="00BE20E3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BE20E3" w:rsidRDefault="002E68EF" w:rsidP="00D72219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  <w:lang w:val="en-US"/>
              </w:rPr>
            </w:pPr>
            <w:r w:rsidRPr="00BE20E3">
              <w:rPr>
                <w:b/>
                <w:sz w:val="22"/>
                <w:szCs w:val="22"/>
              </w:rPr>
              <w:t xml:space="preserve">Номер материала </w:t>
            </w:r>
            <w:r w:rsidRPr="00BE20E3">
              <w:rPr>
                <w:b/>
                <w:sz w:val="22"/>
                <w:szCs w:val="22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BE20E3" w:rsidRDefault="00812A61" w:rsidP="00D72219">
            <w:pPr>
              <w:rPr>
                <w:b/>
                <w:color w:val="000000"/>
                <w:sz w:val="22"/>
                <w:szCs w:val="22"/>
              </w:rPr>
            </w:pPr>
            <w:r w:rsidRPr="00BE20E3">
              <w:rPr>
                <w:b/>
                <w:color w:val="000000"/>
                <w:sz w:val="22"/>
                <w:szCs w:val="22"/>
              </w:rPr>
              <w:t>2371751</w:t>
            </w:r>
          </w:p>
        </w:tc>
      </w:tr>
    </w:tbl>
    <w:p w:rsidR="008C54C2" w:rsidRPr="00BE20E3" w:rsidRDefault="008C54C2" w:rsidP="00D72219">
      <w:pPr>
        <w:tabs>
          <w:tab w:val="right" w:pos="10207"/>
        </w:tabs>
        <w:ind w:right="-896"/>
        <w:jc w:val="right"/>
        <w:rPr>
          <w:b/>
          <w:sz w:val="22"/>
          <w:szCs w:val="22"/>
        </w:rPr>
      </w:pPr>
    </w:p>
    <w:tbl>
      <w:tblPr>
        <w:tblpPr w:leftFromText="180" w:rightFromText="180" w:vertAnchor="page" w:horzAnchor="page" w:tblpX="6174" w:tblpY="703"/>
        <w:tblW w:w="5211" w:type="dxa"/>
        <w:tblLook w:val="04A0" w:firstRow="1" w:lastRow="0" w:firstColumn="1" w:lastColumn="0" w:noHBand="0" w:noVBand="1"/>
      </w:tblPr>
      <w:tblGrid>
        <w:gridCol w:w="5211"/>
      </w:tblGrid>
      <w:tr w:rsidR="007D5CA2" w:rsidRPr="00BE20E3" w:rsidTr="007D5CA2">
        <w:tc>
          <w:tcPr>
            <w:tcW w:w="5211" w:type="dxa"/>
          </w:tcPr>
          <w:p w:rsidR="007D5CA2" w:rsidRPr="00C0073F" w:rsidRDefault="007D5CA2" w:rsidP="007D5CA2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C0073F">
              <w:rPr>
                <w:b/>
                <w:sz w:val="26"/>
                <w:szCs w:val="26"/>
              </w:rPr>
              <w:t>“УТВЕРЖДАЮ”</w:t>
            </w:r>
          </w:p>
        </w:tc>
      </w:tr>
      <w:tr w:rsidR="007D5CA2" w:rsidRPr="00BE20E3" w:rsidTr="007D5CA2">
        <w:tc>
          <w:tcPr>
            <w:tcW w:w="5211" w:type="dxa"/>
          </w:tcPr>
          <w:p w:rsidR="007D5CA2" w:rsidRPr="00C0073F" w:rsidRDefault="007D5CA2" w:rsidP="007D5CA2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7D5CA2" w:rsidRPr="00BE20E3" w:rsidTr="007D5CA2">
        <w:tc>
          <w:tcPr>
            <w:tcW w:w="5211" w:type="dxa"/>
          </w:tcPr>
          <w:p w:rsidR="007D5CA2" w:rsidRPr="00C0073F" w:rsidRDefault="007D5CA2" w:rsidP="007D5CA2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7D5CA2" w:rsidRPr="00BE20E3" w:rsidTr="007D5CA2">
        <w:tc>
          <w:tcPr>
            <w:tcW w:w="5211" w:type="dxa"/>
          </w:tcPr>
          <w:p w:rsidR="007D5CA2" w:rsidRPr="00C0073F" w:rsidRDefault="007D5CA2" w:rsidP="007D5CA2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7D5CA2" w:rsidRPr="00BE20E3" w:rsidTr="007D5CA2">
        <w:tc>
          <w:tcPr>
            <w:tcW w:w="5211" w:type="dxa"/>
          </w:tcPr>
          <w:p w:rsidR="007D5CA2" w:rsidRPr="00C0073F" w:rsidRDefault="007D5CA2" w:rsidP="007D5CA2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 /_____________</w:t>
            </w:r>
          </w:p>
        </w:tc>
      </w:tr>
    </w:tbl>
    <w:p w:rsidR="00F43FF3" w:rsidRPr="00BE20E3" w:rsidRDefault="00F43FF3" w:rsidP="00D72219">
      <w:pPr>
        <w:ind w:left="705"/>
        <w:jc w:val="center"/>
        <w:rPr>
          <w:b/>
          <w:sz w:val="22"/>
          <w:szCs w:val="22"/>
        </w:rPr>
      </w:pPr>
    </w:p>
    <w:p w:rsidR="003B13F4" w:rsidRPr="00BE20E3" w:rsidRDefault="003B13F4" w:rsidP="00D72219">
      <w:pPr>
        <w:rPr>
          <w:b/>
          <w:sz w:val="22"/>
          <w:szCs w:val="22"/>
        </w:rPr>
      </w:pPr>
    </w:p>
    <w:p w:rsidR="002E68EF" w:rsidRPr="00BE20E3" w:rsidRDefault="002E68EF" w:rsidP="00D72219">
      <w:pPr>
        <w:ind w:left="705"/>
        <w:jc w:val="center"/>
        <w:rPr>
          <w:b/>
          <w:sz w:val="22"/>
          <w:szCs w:val="22"/>
        </w:rPr>
      </w:pPr>
    </w:p>
    <w:p w:rsidR="003B13F4" w:rsidRPr="00BE20E3" w:rsidRDefault="003B13F4" w:rsidP="00D72219">
      <w:pPr>
        <w:ind w:left="705"/>
        <w:jc w:val="center"/>
        <w:rPr>
          <w:b/>
          <w:sz w:val="22"/>
          <w:szCs w:val="22"/>
        </w:rPr>
      </w:pPr>
    </w:p>
    <w:p w:rsidR="003B13F4" w:rsidRPr="00BE20E3" w:rsidRDefault="003B13F4" w:rsidP="00D72219">
      <w:pPr>
        <w:ind w:left="705"/>
        <w:jc w:val="center"/>
        <w:rPr>
          <w:b/>
          <w:sz w:val="22"/>
          <w:szCs w:val="22"/>
        </w:rPr>
      </w:pPr>
    </w:p>
    <w:p w:rsidR="005E104E" w:rsidRPr="00BE20E3" w:rsidRDefault="005E104E" w:rsidP="00D72219">
      <w:pPr>
        <w:ind w:left="705"/>
        <w:jc w:val="center"/>
        <w:rPr>
          <w:b/>
          <w:sz w:val="22"/>
          <w:szCs w:val="22"/>
        </w:rPr>
      </w:pPr>
    </w:p>
    <w:p w:rsidR="005E104E" w:rsidRPr="00BE20E3" w:rsidRDefault="005E104E" w:rsidP="00D72219">
      <w:pPr>
        <w:ind w:left="705"/>
        <w:jc w:val="center"/>
        <w:rPr>
          <w:b/>
          <w:sz w:val="22"/>
          <w:szCs w:val="22"/>
        </w:rPr>
      </w:pPr>
    </w:p>
    <w:p w:rsidR="005E104E" w:rsidRPr="00BE20E3" w:rsidRDefault="005E104E" w:rsidP="00D72219">
      <w:pPr>
        <w:ind w:left="705"/>
        <w:jc w:val="center"/>
        <w:rPr>
          <w:b/>
          <w:sz w:val="22"/>
          <w:szCs w:val="22"/>
        </w:rPr>
      </w:pPr>
    </w:p>
    <w:p w:rsidR="00F43FF3" w:rsidRPr="00BE20E3" w:rsidRDefault="00F43FF3" w:rsidP="00D72219">
      <w:pPr>
        <w:ind w:left="705"/>
        <w:jc w:val="center"/>
        <w:rPr>
          <w:b/>
          <w:sz w:val="22"/>
          <w:szCs w:val="22"/>
        </w:rPr>
      </w:pPr>
      <w:r w:rsidRPr="00BE20E3">
        <w:rPr>
          <w:b/>
          <w:sz w:val="22"/>
          <w:szCs w:val="22"/>
        </w:rPr>
        <w:t>ТЕХНИЧЕСКОЕ ЗАДАНИЕ</w:t>
      </w:r>
    </w:p>
    <w:p w:rsidR="00795495" w:rsidRPr="00BE20E3" w:rsidRDefault="00F43FF3" w:rsidP="00D72219">
      <w:pPr>
        <w:ind w:left="705"/>
        <w:jc w:val="center"/>
        <w:rPr>
          <w:b/>
          <w:sz w:val="22"/>
          <w:szCs w:val="22"/>
        </w:rPr>
      </w:pPr>
      <w:r w:rsidRPr="00BE20E3">
        <w:rPr>
          <w:b/>
          <w:sz w:val="22"/>
          <w:szCs w:val="22"/>
        </w:rPr>
        <w:t xml:space="preserve">на поставку </w:t>
      </w:r>
      <w:r w:rsidR="00963C3B" w:rsidRPr="00BE20E3">
        <w:rPr>
          <w:b/>
          <w:sz w:val="22"/>
          <w:szCs w:val="22"/>
        </w:rPr>
        <w:t xml:space="preserve">проходных </w:t>
      </w:r>
      <w:r w:rsidRPr="00BE20E3">
        <w:rPr>
          <w:b/>
          <w:sz w:val="22"/>
          <w:szCs w:val="22"/>
        </w:rPr>
        <w:t xml:space="preserve">комплектных трансформаторных подстанций </w:t>
      </w:r>
    </w:p>
    <w:p w:rsidR="00795495" w:rsidRPr="00BE20E3" w:rsidRDefault="008C54C2" w:rsidP="00D72219">
      <w:pPr>
        <w:ind w:left="705"/>
        <w:jc w:val="center"/>
        <w:rPr>
          <w:b/>
          <w:sz w:val="22"/>
          <w:szCs w:val="22"/>
        </w:rPr>
      </w:pPr>
      <w:r w:rsidRPr="00BE20E3">
        <w:rPr>
          <w:b/>
          <w:sz w:val="22"/>
          <w:szCs w:val="22"/>
        </w:rPr>
        <w:t>(</w:t>
      </w:r>
      <w:r w:rsidR="00312402" w:rsidRPr="00BE20E3">
        <w:rPr>
          <w:b/>
          <w:sz w:val="22"/>
          <w:szCs w:val="22"/>
        </w:rPr>
        <w:t xml:space="preserve">ТП КТП-К/ВК-250-10/0,4 с ТС </w:t>
      </w:r>
      <w:proofErr w:type="spellStart"/>
      <w:r w:rsidR="00312402" w:rsidRPr="00BE20E3">
        <w:rPr>
          <w:b/>
          <w:sz w:val="22"/>
          <w:szCs w:val="22"/>
        </w:rPr>
        <w:t>ТМГэ</w:t>
      </w:r>
      <w:proofErr w:type="spellEnd"/>
      <w:r w:rsidR="00312402" w:rsidRPr="00BE20E3">
        <w:rPr>
          <w:b/>
          <w:sz w:val="22"/>
          <w:szCs w:val="22"/>
        </w:rPr>
        <w:t xml:space="preserve"> Y/Zн-11 шкаф АСУЭ и ТМ</w:t>
      </w:r>
      <w:r w:rsidRPr="00BE20E3">
        <w:rPr>
          <w:b/>
          <w:sz w:val="22"/>
          <w:szCs w:val="22"/>
        </w:rPr>
        <w:t>).</w:t>
      </w:r>
      <w:r w:rsidR="00F43FF3" w:rsidRPr="00BE20E3">
        <w:rPr>
          <w:b/>
          <w:sz w:val="22"/>
          <w:szCs w:val="22"/>
        </w:rPr>
        <w:t xml:space="preserve"> </w:t>
      </w:r>
    </w:p>
    <w:p w:rsidR="00F43FF3" w:rsidRPr="00BE20E3" w:rsidRDefault="00F43FF3" w:rsidP="00D72219">
      <w:pPr>
        <w:ind w:left="705"/>
        <w:jc w:val="center"/>
        <w:rPr>
          <w:b/>
          <w:sz w:val="22"/>
          <w:szCs w:val="22"/>
        </w:rPr>
      </w:pPr>
      <w:r w:rsidRPr="00BE20E3">
        <w:rPr>
          <w:b/>
          <w:sz w:val="22"/>
          <w:szCs w:val="22"/>
        </w:rPr>
        <w:t xml:space="preserve">Лот </w:t>
      </w:r>
      <w:r w:rsidR="00343553" w:rsidRPr="00BE20E3">
        <w:rPr>
          <w:b/>
          <w:sz w:val="22"/>
          <w:szCs w:val="22"/>
        </w:rPr>
        <w:t>№</w:t>
      </w:r>
      <w:r w:rsidR="00312402" w:rsidRPr="00BE20E3">
        <w:rPr>
          <w:b/>
          <w:sz w:val="22"/>
          <w:szCs w:val="22"/>
        </w:rPr>
        <w:t>302C</w:t>
      </w:r>
    </w:p>
    <w:p w:rsidR="00795495" w:rsidRPr="00BE20E3" w:rsidRDefault="00795495" w:rsidP="000E2766">
      <w:pPr>
        <w:pStyle w:val="a3"/>
        <w:numPr>
          <w:ilvl w:val="0"/>
          <w:numId w:val="15"/>
        </w:numPr>
        <w:tabs>
          <w:tab w:val="left" w:pos="993"/>
        </w:tabs>
        <w:ind w:left="567" w:hanging="567"/>
        <w:jc w:val="both"/>
        <w:rPr>
          <w:b/>
          <w:bCs/>
          <w:sz w:val="22"/>
          <w:szCs w:val="22"/>
        </w:rPr>
      </w:pPr>
      <w:r w:rsidRPr="00BE20E3">
        <w:rPr>
          <w:b/>
          <w:bCs/>
          <w:sz w:val="22"/>
          <w:szCs w:val="22"/>
        </w:rPr>
        <w:t>Общая часть.</w:t>
      </w:r>
    </w:p>
    <w:p w:rsidR="00795495" w:rsidRPr="00BE20E3" w:rsidRDefault="007D5CA2" w:rsidP="005E104E">
      <w:pPr>
        <w:pStyle w:val="a3"/>
        <w:numPr>
          <w:ilvl w:val="1"/>
          <w:numId w:val="24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ПАО «МРСК-Центра»</w:t>
      </w:r>
      <w:r w:rsidR="00312402" w:rsidRPr="00BE20E3">
        <w:rPr>
          <w:sz w:val="22"/>
          <w:szCs w:val="22"/>
        </w:rPr>
        <w:t xml:space="preserve"> </w:t>
      </w:r>
      <w:r w:rsidR="00BF7DCE" w:rsidRPr="00BE20E3">
        <w:rPr>
          <w:sz w:val="22"/>
          <w:szCs w:val="22"/>
        </w:rPr>
        <w:t xml:space="preserve">(далее - Заказчик) </w:t>
      </w:r>
      <w:r w:rsidR="00795495" w:rsidRPr="00BE20E3">
        <w:rPr>
          <w:sz w:val="22"/>
          <w:szCs w:val="22"/>
        </w:rPr>
        <w:t>производит закупку комплектных трансформаторных подстанций (</w:t>
      </w:r>
      <w:r w:rsidR="00312402" w:rsidRPr="00BE20E3">
        <w:rPr>
          <w:sz w:val="22"/>
          <w:szCs w:val="22"/>
        </w:rPr>
        <w:t xml:space="preserve">ТП КТП-К/ВК-250-10/0,4 с ТС </w:t>
      </w:r>
      <w:proofErr w:type="spellStart"/>
      <w:r w:rsidR="00312402" w:rsidRPr="00BE20E3">
        <w:rPr>
          <w:sz w:val="22"/>
          <w:szCs w:val="22"/>
        </w:rPr>
        <w:t>ТМГэ</w:t>
      </w:r>
      <w:proofErr w:type="spellEnd"/>
      <w:r w:rsidR="00312402" w:rsidRPr="00BE20E3">
        <w:rPr>
          <w:sz w:val="22"/>
          <w:szCs w:val="22"/>
        </w:rPr>
        <w:t xml:space="preserve"> Y/Zн-11 шкаф АСУЭ и ТМ</w:t>
      </w:r>
      <w:r w:rsidR="00795495" w:rsidRPr="00BE20E3">
        <w:rPr>
          <w:sz w:val="22"/>
          <w:szCs w:val="22"/>
        </w:rPr>
        <w:t>).</w:t>
      </w:r>
    </w:p>
    <w:p w:rsidR="000E2766" w:rsidRPr="00BE20E3" w:rsidRDefault="000E2766" w:rsidP="000E2766">
      <w:pPr>
        <w:pStyle w:val="a3"/>
        <w:tabs>
          <w:tab w:val="left" w:pos="567"/>
        </w:tabs>
        <w:ind w:left="570"/>
        <w:jc w:val="both"/>
        <w:rPr>
          <w:sz w:val="22"/>
          <w:szCs w:val="22"/>
        </w:rPr>
      </w:pPr>
    </w:p>
    <w:p w:rsidR="00795495" w:rsidRPr="00BE20E3" w:rsidRDefault="00795495" w:rsidP="000E2766">
      <w:pPr>
        <w:tabs>
          <w:tab w:val="left" w:pos="567"/>
        </w:tabs>
        <w:rPr>
          <w:b/>
          <w:bCs/>
          <w:sz w:val="22"/>
          <w:szCs w:val="22"/>
        </w:rPr>
      </w:pPr>
      <w:r w:rsidRPr="00BE20E3">
        <w:rPr>
          <w:b/>
          <w:sz w:val="22"/>
          <w:szCs w:val="22"/>
        </w:rPr>
        <w:t xml:space="preserve">2. </w:t>
      </w:r>
      <w:r w:rsidR="000E2766" w:rsidRPr="00BE20E3">
        <w:rPr>
          <w:b/>
          <w:sz w:val="22"/>
          <w:szCs w:val="22"/>
        </w:rPr>
        <w:tab/>
      </w:r>
      <w:r w:rsidRPr="00BE20E3">
        <w:rPr>
          <w:b/>
          <w:bCs/>
          <w:sz w:val="22"/>
          <w:szCs w:val="22"/>
        </w:rPr>
        <w:t>Предмет конкурса.</w:t>
      </w:r>
    </w:p>
    <w:p w:rsidR="00795495" w:rsidRPr="00D46B9B" w:rsidRDefault="00795495" w:rsidP="00D46B9B">
      <w:pPr>
        <w:pStyle w:val="a3"/>
        <w:numPr>
          <w:ilvl w:val="1"/>
          <w:numId w:val="28"/>
        </w:numPr>
        <w:tabs>
          <w:tab w:val="left" w:pos="567"/>
        </w:tabs>
        <w:ind w:left="0" w:firstLine="0"/>
        <w:jc w:val="both"/>
        <w:rPr>
          <w:sz w:val="22"/>
          <w:szCs w:val="22"/>
        </w:rPr>
      </w:pPr>
      <w:r w:rsidRPr="00D46B9B">
        <w:rPr>
          <w:sz w:val="22"/>
          <w:szCs w:val="22"/>
        </w:rPr>
        <w:t xml:space="preserve">Поставщик обеспечивает поставку комплектных трансформаторных подстанций </w:t>
      </w:r>
      <w:r w:rsidR="00A23C31" w:rsidRPr="00D46B9B">
        <w:rPr>
          <w:sz w:val="22"/>
          <w:szCs w:val="22"/>
        </w:rPr>
        <w:t>на склад</w:t>
      </w:r>
      <w:r w:rsidR="00D46B9B" w:rsidRPr="00D46B9B">
        <w:rPr>
          <w:sz w:val="22"/>
          <w:szCs w:val="22"/>
        </w:rPr>
        <w:t xml:space="preserve"> получателя.</w:t>
      </w:r>
    </w:p>
    <w:tbl>
      <w:tblPr>
        <w:tblStyle w:val="af1"/>
        <w:tblW w:w="10094" w:type="dxa"/>
        <w:tblInd w:w="-34" w:type="dxa"/>
        <w:tblLook w:val="04A0" w:firstRow="1" w:lastRow="0" w:firstColumn="1" w:lastColumn="0" w:noHBand="0" w:noVBand="1"/>
      </w:tblPr>
      <w:tblGrid>
        <w:gridCol w:w="3573"/>
        <w:gridCol w:w="3827"/>
        <w:gridCol w:w="2694"/>
      </w:tblGrid>
      <w:tr w:rsidR="00D46B9B" w:rsidRPr="00BE20E3" w:rsidTr="00D46B9B">
        <w:trPr>
          <w:trHeight w:val="308"/>
        </w:trPr>
        <w:tc>
          <w:tcPr>
            <w:tcW w:w="3573" w:type="dxa"/>
          </w:tcPr>
          <w:p w:rsidR="00D46B9B" w:rsidRPr="00BE20E3" w:rsidRDefault="00D46B9B" w:rsidP="00D46B9B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Филиал</w:t>
            </w:r>
          </w:p>
        </w:tc>
        <w:tc>
          <w:tcPr>
            <w:tcW w:w="3827" w:type="dxa"/>
          </w:tcPr>
          <w:p w:rsidR="00D46B9B" w:rsidRPr="00BE20E3" w:rsidRDefault="00D46B9B" w:rsidP="00D46B9B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2694" w:type="dxa"/>
            <w:vAlign w:val="center"/>
          </w:tcPr>
          <w:p w:rsidR="00D46B9B" w:rsidRPr="00893D88" w:rsidRDefault="00D46B9B" w:rsidP="00D46B9B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</w:tr>
      <w:tr w:rsidR="00D46B9B" w:rsidRPr="00BE20E3" w:rsidTr="00D46B9B">
        <w:tc>
          <w:tcPr>
            <w:tcW w:w="3573" w:type="dxa"/>
          </w:tcPr>
          <w:p w:rsidR="00D46B9B" w:rsidRPr="00BE20E3" w:rsidRDefault="00D46B9B" w:rsidP="00D46B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D46B9B" w:rsidRPr="00BE20E3" w:rsidRDefault="00D46B9B" w:rsidP="00D46B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D46B9B" w:rsidRPr="00893D88" w:rsidRDefault="00D46B9B" w:rsidP="00D46B9B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D46B9B" w:rsidRPr="00D46B9B" w:rsidRDefault="00D46B9B" w:rsidP="00D46B9B">
      <w:pPr>
        <w:pStyle w:val="a3"/>
        <w:numPr>
          <w:ilvl w:val="1"/>
          <w:numId w:val="27"/>
        </w:numPr>
        <w:tabs>
          <w:tab w:val="left" w:pos="567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D46B9B">
        <w:rPr>
          <w:bCs/>
          <w:sz w:val="22"/>
          <w:szCs w:val="22"/>
        </w:rPr>
        <w:t xml:space="preserve">Срок поставки – </w:t>
      </w:r>
      <w:r w:rsidR="007D5CA2">
        <w:rPr>
          <w:bCs/>
          <w:sz w:val="22"/>
          <w:szCs w:val="22"/>
        </w:rPr>
        <w:t>…</w:t>
      </w:r>
      <w:r w:rsidRPr="00D46B9B">
        <w:rPr>
          <w:bCs/>
          <w:sz w:val="22"/>
          <w:szCs w:val="22"/>
        </w:rPr>
        <w:t>.</w:t>
      </w:r>
    </w:p>
    <w:p w:rsidR="00EF1C8B" w:rsidRDefault="00EF1C8B" w:rsidP="00EF1C8B">
      <w:pPr>
        <w:pStyle w:val="a3"/>
        <w:numPr>
          <w:ilvl w:val="1"/>
          <w:numId w:val="27"/>
        </w:numPr>
        <w:tabs>
          <w:tab w:val="left" w:pos="567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 формировании расчета стоимости необходимо отдельно указывать стоимость силового трансформатора, входящего в состав КТП. </w:t>
      </w:r>
    </w:p>
    <w:p w:rsidR="000E2766" w:rsidRPr="00BE20E3" w:rsidRDefault="000E2766" w:rsidP="00D72219">
      <w:pPr>
        <w:rPr>
          <w:sz w:val="22"/>
          <w:szCs w:val="22"/>
        </w:rPr>
      </w:pPr>
    </w:p>
    <w:p w:rsidR="00F43FF3" w:rsidRPr="00BE20E3" w:rsidRDefault="00F43FF3" w:rsidP="000E2766">
      <w:pPr>
        <w:pStyle w:val="a3"/>
        <w:numPr>
          <w:ilvl w:val="0"/>
          <w:numId w:val="16"/>
        </w:numPr>
        <w:tabs>
          <w:tab w:val="left" w:pos="567"/>
        </w:tabs>
        <w:ind w:left="0" w:firstLine="0"/>
        <w:rPr>
          <w:b/>
          <w:sz w:val="22"/>
          <w:szCs w:val="22"/>
        </w:rPr>
      </w:pPr>
      <w:r w:rsidRPr="00BE20E3">
        <w:rPr>
          <w:b/>
          <w:sz w:val="22"/>
          <w:szCs w:val="22"/>
        </w:rPr>
        <w:t xml:space="preserve">Технические требования к </w:t>
      </w:r>
      <w:r w:rsidR="009C0755" w:rsidRPr="00BE20E3">
        <w:rPr>
          <w:b/>
          <w:sz w:val="22"/>
          <w:szCs w:val="22"/>
        </w:rPr>
        <w:t>оборудованию</w:t>
      </w:r>
      <w:r w:rsidRPr="00BE20E3">
        <w:rPr>
          <w:b/>
          <w:sz w:val="22"/>
          <w:szCs w:val="22"/>
        </w:rPr>
        <w:t>.</w:t>
      </w:r>
    </w:p>
    <w:p w:rsidR="00F43FF3" w:rsidRPr="00BE20E3" w:rsidRDefault="00261C39" w:rsidP="000E2766">
      <w:pPr>
        <w:pStyle w:val="a3"/>
        <w:numPr>
          <w:ilvl w:val="1"/>
          <w:numId w:val="16"/>
        </w:numPr>
        <w:tabs>
          <w:tab w:val="left" w:pos="567"/>
        </w:tabs>
        <w:ind w:left="0" w:firstLine="0"/>
        <w:jc w:val="both"/>
        <w:rPr>
          <w:bCs/>
          <w:sz w:val="22"/>
          <w:szCs w:val="22"/>
        </w:rPr>
      </w:pPr>
      <w:r w:rsidRPr="00BE20E3">
        <w:rPr>
          <w:sz w:val="22"/>
          <w:szCs w:val="22"/>
        </w:rPr>
        <w:t>Технические данные КТП должны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596"/>
        <w:gridCol w:w="616"/>
        <w:gridCol w:w="1510"/>
        <w:gridCol w:w="386"/>
        <w:gridCol w:w="1144"/>
        <w:gridCol w:w="397"/>
        <w:gridCol w:w="737"/>
        <w:gridCol w:w="1191"/>
        <w:gridCol w:w="572"/>
        <w:gridCol w:w="1356"/>
      </w:tblGrid>
      <w:tr w:rsidR="0011337C" w:rsidRPr="00BE20E3" w:rsidTr="006D46CD">
        <w:tc>
          <w:tcPr>
            <w:tcW w:w="4248" w:type="dxa"/>
            <w:gridSpan w:val="4"/>
            <w:tcBorders>
              <w:bottom w:val="single" w:sz="4" w:space="0" w:color="auto"/>
            </w:tcBorders>
            <w:vAlign w:val="center"/>
          </w:tcPr>
          <w:p w:rsidR="0011337C" w:rsidRPr="00BE20E3" w:rsidRDefault="0011337C" w:rsidP="00D72219">
            <w:pPr>
              <w:jc w:val="center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783" w:type="dxa"/>
            <w:gridSpan w:val="7"/>
            <w:vAlign w:val="center"/>
          </w:tcPr>
          <w:p w:rsidR="0011337C" w:rsidRPr="00BE20E3" w:rsidRDefault="0011337C" w:rsidP="00D72219">
            <w:pPr>
              <w:jc w:val="center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Параметры</w:t>
            </w:r>
          </w:p>
        </w:tc>
      </w:tr>
      <w:tr w:rsidR="0011337C" w:rsidRPr="00BE20E3" w:rsidTr="006D46CD">
        <w:tc>
          <w:tcPr>
            <w:tcW w:w="10031" w:type="dxa"/>
            <w:gridSpan w:val="11"/>
            <w:tcBorders>
              <w:bottom w:val="single" w:sz="4" w:space="0" w:color="auto"/>
            </w:tcBorders>
            <w:vAlign w:val="center"/>
          </w:tcPr>
          <w:p w:rsidR="0011337C" w:rsidRPr="00BE20E3" w:rsidRDefault="0011337C" w:rsidP="00D72219">
            <w:pPr>
              <w:jc w:val="center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Конструктивное исполнение</w:t>
            </w:r>
          </w:p>
        </w:tc>
      </w:tr>
      <w:tr w:rsidR="0011337C" w:rsidRPr="00BE20E3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BE20E3" w:rsidRDefault="0011337C" w:rsidP="00D72219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Тип</w:t>
            </w:r>
          </w:p>
        </w:tc>
        <w:tc>
          <w:tcPr>
            <w:tcW w:w="5783" w:type="dxa"/>
            <w:gridSpan w:val="7"/>
          </w:tcPr>
          <w:p w:rsidR="0011337C" w:rsidRPr="00BE20E3" w:rsidRDefault="00491F54" w:rsidP="000E2766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проходная</w:t>
            </w:r>
          </w:p>
        </w:tc>
      </w:tr>
      <w:tr w:rsidR="0011337C" w:rsidRPr="00BE20E3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BE20E3" w:rsidRDefault="0011337C" w:rsidP="00D72219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Конструктивное исполнение </w:t>
            </w:r>
          </w:p>
        </w:tc>
        <w:tc>
          <w:tcPr>
            <w:tcW w:w="5783" w:type="dxa"/>
            <w:gridSpan w:val="7"/>
          </w:tcPr>
          <w:p w:rsidR="0011337C" w:rsidRPr="00BE20E3" w:rsidRDefault="001B75FE" w:rsidP="000E2766">
            <w:pPr>
              <w:rPr>
                <w:sz w:val="22"/>
                <w:szCs w:val="22"/>
              </w:rPr>
            </w:pPr>
            <w:proofErr w:type="spellStart"/>
            <w:r w:rsidRPr="00BE20E3">
              <w:rPr>
                <w:sz w:val="22"/>
                <w:szCs w:val="22"/>
              </w:rPr>
              <w:t>киоск</w:t>
            </w:r>
            <w:r w:rsidR="00C12537" w:rsidRPr="00BE20E3">
              <w:rPr>
                <w:sz w:val="22"/>
                <w:szCs w:val="22"/>
              </w:rPr>
              <w:t>овая</w:t>
            </w:r>
            <w:proofErr w:type="spellEnd"/>
          </w:p>
        </w:tc>
      </w:tr>
      <w:tr w:rsidR="00EF0292" w:rsidRPr="00BE20E3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0292" w:rsidRPr="00BE20E3" w:rsidRDefault="00EF0292" w:rsidP="00D72219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Номинальное напряжение ВН/НН, </w:t>
            </w:r>
            <w:proofErr w:type="spellStart"/>
            <w:r w:rsidRPr="00BE20E3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783" w:type="dxa"/>
            <w:gridSpan w:val="7"/>
          </w:tcPr>
          <w:p w:rsidR="00316678" w:rsidRPr="00BE20E3" w:rsidRDefault="00EF0292" w:rsidP="000E2766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10/0,4 </w:t>
            </w:r>
          </w:p>
        </w:tc>
      </w:tr>
      <w:tr w:rsidR="0011337C" w:rsidRPr="00BE20E3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E20E3" w:rsidRDefault="0011337C" w:rsidP="00D72219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5783" w:type="dxa"/>
            <w:gridSpan w:val="7"/>
          </w:tcPr>
          <w:p w:rsidR="0011337C" w:rsidRPr="00BE20E3" w:rsidRDefault="003C2574" w:rsidP="000E2766">
            <w:pPr>
              <w:rPr>
                <w:sz w:val="22"/>
                <w:szCs w:val="22"/>
                <w:vertAlign w:val="superscript"/>
              </w:rPr>
            </w:pPr>
            <w:r w:rsidRPr="00BE20E3">
              <w:rPr>
                <w:sz w:val="22"/>
                <w:szCs w:val="22"/>
              </w:rPr>
              <w:t>У1</w:t>
            </w:r>
          </w:p>
        </w:tc>
      </w:tr>
      <w:tr w:rsidR="0011337C" w:rsidRPr="00BE20E3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E20E3" w:rsidRDefault="0011337C" w:rsidP="00D72219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Степень защиты оболочки по ГОСТ 14254-96, не менее</w:t>
            </w:r>
          </w:p>
        </w:tc>
        <w:tc>
          <w:tcPr>
            <w:tcW w:w="5783" w:type="dxa"/>
            <w:gridSpan w:val="7"/>
            <w:vAlign w:val="center"/>
          </w:tcPr>
          <w:p w:rsidR="0011337C" w:rsidRPr="00BE20E3" w:rsidRDefault="0011337C" w:rsidP="000E2766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  <w:lang w:val="en-US"/>
              </w:rPr>
              <w:t xml:space="preserve">IP </w:t>
            </w:r>
            <w:r w:rsidRPr="00BE20E3">
              <w:rPr>
                <w:sz w:val="22"/>
                <w:szCs w:val="22"/>
              </w:rPr>
              <w:t>34</w:t>
            </w:r>
          </w:p>
        </w:tc>
      </w:tr>
      <w:tr w:rsidR="0011337C" w:rsidRPr="00BE20E3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E20E3" w:rsidRDefault="0011337C" w:rsidP="00D72219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5783" w:type="dxa"/>
            <w:gridSpan w:val="7"/>
            <w:vAlign w:val="center"/>
          </w:tcPr>
          <w:p w:rsidR="0011337C" w:rsidRPr="00BE20E3" w:rsidRDefault="0011337C" w:rsidP="000E2766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1000</w:t>
            </w:r>
          </w:p>
        </w:tc>
      </w:tr>
      <w:tr w:rsidR="0011337C" w:rsidRPr="00BE20E3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E20E3" w:rsidRDefault="0011337C" w:rsidP="00D72219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Трансформатор в комплекте поставки </w:t>
            </w:r>
          </w:p>
        </w:tc>
        <w:tc>
          <w:tcPr>
            <w:tcW w:w="5783" w:type="dxa"/>
            <w:gridSpan w:val="7"/>
          </w:tcPr>
          <w:p w:rsidR="0011337C" w:rsidRPr="00BE20E3" w:rsidRDefault="0011337C" w:rsidP="000E2766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да</w:t>
            </w:r>
          </w:p>
        </w:tc>
      </w:tr>
      <w:tr w:rsidR="0011337C" w:rsidRPr="00BE20E3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E20E3" w:rsidRDefault="0011337C" w:rsidP="00D72219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5783" w:type="dxa"/>
            <w:gridSpan w:val="7"/>
          </w:tcPr>
          <w:p w:rsidR="0011337C" w:rsidRPr="00BE20E3" w:rsidRDefault="0011337C" w:rsidP="000E2766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1</w:t>
            </w:r>
          </w:p>
        </w:tc>
      </w:tr>
      <w:tr w:rsidR="0011337C" w:rsidRPr="00BE20E3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E20E3" w:rsidRDefault="0011337C" w:rsidP="00D72219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Тип ввода ВН</w:t>
            </w:r>
          </w:p>
        </w:tc>
        <w:tc>
          <w:tcPr>
            <w:tcW w:w="5783" w:type="dxa"/>
            <w:gridSpan w:val="7"/>
          </w:tcPr>
          <w:p w:rsidR="0011337C" w:rsidRPr="00BE20E3" w:rsidRDefault="00A60959" w:rsidP="000E2766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кабельный</w:t>
            </w:r>
          </w:p>
        </w:tc>
      </w:tr>
      <w:tr w:rsidR="00A23C31" w:rsidRPr="00BE20E3" w:rsidTr="006D46CD">
        <w:trPr>
          <w:trHeight w:val="251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3C31" w:rsidRPr="00BE20E3" w:rsidRDefault="00A23C31" w:rsidP="00D72219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Тип ввода НН </w:t>
            </w:r>
          </w:p>
        </w:tc>
        <w:tc>
          <w:tcPr>
            <w:tcW w:w="5783" w:type="dxa"/>
            <w:gridSpan w:val="7"/>
          </w:tcPr>
          <w:p w:rsidR="00A23C31" w:rsidRPr="00BE20E3" w:rsidRDefault="00A23C31" w:rsidP="000E2766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воздушный (СИП)</w:t>
            </w:r>
            <w:r w:rsidR="00EF0292" w:rsidRPr="00BE20E3">
              <w:rPr>
                <w:sz w:val="22"/>
                <w:szCs w:val="22"/>
              </w:rPr>
              <w:t xml:space="preserve"> и </w:t>
            </w:r>
            <w:r w:rsidRPr="00BE20E3">
              <w:rPr>
                <w:sz w:val="22"/>
                <w:szCs w:val="22"/>
              </w:rPr>
              <w:t>кабельный</w:t>
            </w:r>
            <w:r w:rsidR="00EF0292" w:rsidRPr="00BE20E3">
              <w:rPr>
                <w:sz w:val="22"/>
                <w:szCs w:val="22"/>
              </w:rPr>
              <w:t>,</w:t>
            </w:r>
            <w:r w:rsidRPr="00BE20E3">
              <w:rPr>
                <w:sz w:val="22"/>
                <w:szCs w:val="22"/>
              </w:rPr>
              <w:t xml:space="preserve"> </w:t>
            </w:r>
          </w:p>
          <w:p w:rsidR="00A23C31" w:rsidRPr="00BE20E3" w:rsidRDefault="00EF0292" w:rsidP="000E2766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с заглушкой воздушного ввода 0,4 </w:t>
            </w:r>
            <w:proofErr w:type="spellStart"/>
            <w:r w:rsidRPr="00BE20E3">
              <w:rPr>
                <w:sz w:val="22"/>
                <w:szCs w:val="22"/>
              </w:rPr>
              <w:t>кВ</w:t>
            </w:r>
            <w:proofErr w:type="spellEnd"/>
            <w:r w:rsidRPr="00BE20E3">
              <w:rPr>
                <w:sz w:val="22"/>
                <w:szCs w:val="22"/>
              </w:rPr>
              <w:t xml:space="preserve"> в комплекте поставки</w:t>
            </w:r>
          </w:p>
        </w:tc>
      </w:tr>
      <w:tr w:rsidR="0011337C" w:rsidRPr="00BE20E3" w:rsidTr="006D46CD"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BE20E3" w:rsidRDefault="0011337C" w:rsidP="00D72219">
            <w:pPr>
              <w:jc w:val="center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Коридор обслуживания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E20E3" w:rsidRDefault="0011337C" w:rsidP="00D72219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в РУ</w:t>
            </w:r>
            <w:r w:rsidR="00A23C31" w:rsidRPr="00BE20E3">
              <w:rPr>
                <w:sz w:val="22"/>
                <w:szCs w:val="22"/>
              </w:rPr>
              <w:t xml:space="preserve"> </w:t>
            </w:r>
            <w:r w:rsidRPr="00BE20E3">
              <w:rPr>
                <w:sz w:val="22"/>
                <w:szCs w:val="22"/>
              </w:rPr>
              <w:t>ВН</w:t>
            </w:r>
          </w:p>
        </w:tc>
        <w:tc>
          <w:tcPr>
            <w:tcW w:w="5783" w:type="dxa"/>
            <w:gridSpan w:val="7"/>
          </w:tcPr>
          <w:p w:rsidR="0011337C" w:rsidRPr="00BE20E3" w:rsidRDefault="0011337C" w:rsidP="000E2766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нет</w:t>
            </w:r>
          </w:p>
        </w:tc>
      </w:tr>
      <w:tr w:rsidR="0011337C" w:rsidRPr="00BE20E3" w:rsidTr="006D46CD"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BE20E3" w:rsidRDefault="0011337C" w:rsidP="00D72219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E20E3" w:rsidRDefault="0011337C" w:rsidP="00D72219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в РУ</w:t>
            </w:r>
            <w:r w:rsidR="00A23C31" w:rsidRPr="00BE20E3">
              <w:rPr>
                <w:sz w:val="22"/>
                <w:szCs w:val="22"/>
              </w:rPr>
              <w:t xml:space="preserve"> </w:t>
            </w:r>
            <w:r w:rsidRPr="00BE20E3">
              <w:rPr>
                <w:sz w:val="22"/>
                <w:szCs w:val="22"/>
              </w:rPr>
              <w:t>НН</w:t>
            </w:r>
          </w:p>
        </w:tc>
        <w:tc>
          <w:tcPr>
            <w:tcW w:w="5783" w:type="dxa"/>
            <w:gridSpan w:val="7"/>
          </w:tcPr>
          <w:p w:rsidR="0011337C" w:rsidRPr="00BE20E3" w:rsidRDefault="0011337C" w:rsidP="000E2766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нет</w:t>
            </w:r>
          </w:p>
        </w:tc>
      </w:tr>
      <w:tr w:rsidR="0011337C" w:rsidRPr="00BE20E3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E20E3" w:rsidRDefault="0011337C" w:rsidP="00D72219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Маслоприемник </w:t>
            </w:r>
          </w:p>
        </w:tc>
        <w:tc>
          <w:tcPr>
            <w:tcW w:w="5783" w:type="dxa"/>
            <w:gridSpan w:val="7"/>
          </w:tcPr>
          <w:p w:rsidR="0011337C" w:rsidRPr="00BE20E3" w:rsidRDefault="00732BB8" w:rsidP="000E2766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нет</w:t>
            </w:r>
          </w:p>
        </w:tc>
      </w:tr>
      <w:tr w:rsidR="0011337C" w:rsidRPr="00BE20E3" w:rsidTr="0042269A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337C" w:rsidRPr="00BE20E3" w:rsidRDefault="0042160D" w:rsidP="00D72219">
            <w:pPr>
              <w:pStyle w:val="a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Окраска</w:t>
            </w:r>
          </w:p>
        </w:tc>
        <w:tc>
          <w:tcPr>
            <w:tcW w:w="5783" w:type="dxa"/>
            <w:gridSpan w:val="7"/>
            <w:shd w:val="clear" w:color="auto" w:fill="auto"/>
          </w:tcPr>
          <w:p w:rsidR="0011337C" w:rsidRPr="00BE20E3" w:rsidRDefault="0042160D" w:rsidP="0042160D">
            <w:pPr>
              <w:pStyle w:val="a9"/>
              <w:rPr>
                <w:color w:val="000000"/>
                <w:sz w:val="22"/>
                <w:szCs w:val="22"/>
              </w:rPr>
            </w:pPr>
            <w:r w:rsidRPr="0042160D">
              <w:rPr>
                <w:color w:val="000000"/>
                <w:sz w:val="22"/>
                <w:szCs w:val="22"/>
              </w:rPr>
              <w:t>краска полимерная для оцинкованных изделий по грунтовке</w:t>
            </w:r>
            <w:r w:rsidR="0011337C" w:rsidRPr="00BE20E3">
              <w:rPr>
                <w:color w:val="000000"/>
                <w:sz w:val="22"/>
                <w:szCs w:val="22"/>
              </w:rPr>
              <w:t>, цвета в соответст</w:t>
            </w:r>
            <w:r w:rsidR="001B75FE" w:rsidRPr="00BE20E3">
              <w:rPr>
                <w:color w:val="000000"/>
                <w:sz w:val="22"/>
                <w:szCs w:val="22"/>
              </w:rPr>
              <w:t>вии с корпоративным стандартом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BF7DCE" w:rsidRPr="00BE20E3">
              <w:rPr>
                <w:color w:val="000000"/>
                <w:sz w:val="22"/>
                <w:szCs w:val="22"/>
              </w:rPr>
              <w:t>Заказчика</w:t>
            </w:r>
          </w:p>
        </w:tc>
      </w:tr>
      <w:tr w:rsidR="00E32181" w:rsidRPr="00BE20E3" w:rsidTr="0042269A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2181" w:rsidRPr="00BE20E3" w:rsidRDefault="00E32181" w:rsidP="00D72219">
            <w:pPr>
              <w:pStyle w:val="a9"/>
              <w:rPr>
                <w:color w:val="000000"/>
                <w:sz w:val="22"/>
                <w:szCs w:val="22"/>
              </w:rPr>
            </w:pPr>
            <w:r w:rsidRPr="00BE20E3">
              <w:rPr>
                <w:color w:val="000000"/>
                <w:sz w:val="22"/>
                <w:szCs w:val="22"/>
              </w:rPr>
              <w:t>Логотипы</w:t>
            </w:r>
          </w:p>
        </w:tc>
        <w:tc>
          <w:tcPr>
            <w:tcW w:w="5783" w:type="dxa"/>
            <w:gridSpan w:val="7"/>
            <w:shd w:val="clear" w:color="auto" w:fill="auto"/>
          </w:tcPr>
          <w:p w:rsidR="00E32181" w:rsidRPr="00BE20E3" w:rsidRDefault="00E32181" w:rsidP="000E2766">
            <w:pPr>
              <w:pStyle w:val="a9"/>
              <w:rPr>
                <w:color w:val="000000"/>
                <w:sz w:val="22"/>
                <w:szCs w:val="22"/>
              </w:rPr>
            </w:pPr>
            <w:r w:rsidRPr="00BE20E3">
              <w:rPr>
                <w:color w:val="000000"/>
                <w:sz w:val="22"/>
                <w:szCs w:val="22"/>
              </w:rPr>
              <w:t xml:space="preserve">на дверях КТП нанести знаки безопасности, логотип </w:t>
            </w:r>
            <w:r w:rsidR="00BF7DCE" w:rsidRPr="00BE20E3">
              <w:rPr>
                <w:color w:val="000000"/>
                <w:sz w:val="22"/>
                <w:szCs w:val="22"/>
              </w:rPr>
              <w:t>Заказчика</w:t>
            </w:r>
            <w:r w:rsidRPr="00BE20E3">
              <w:rPr>
                <w:color w:val="000000"/>
                <w:sz w:val="22"/>
                <w:szCs w:val="22"/>
              </w:rPr>
              <w:t xml:space="preserve"> в соответствии с корпоративным стандартом </w:t>
            </w:r>
          </w:p>
        </w:tc>
      </w:tr>
      <w:tr w:rsidR="0011337C" w:rsidRPr="00BE20E3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BE20E3" w:rsidRDefault="0011337C" w:rsidP="00D72219">
            <w:pPr>
              <w:pStyle w:val="a9"/>
              <w:rPr>
                <w:color w:val="000000"/>
                <w:sz w:val="22"/>
                <w:szCs w:val="22"/>
              </w:rPr>
            </w:pPr>
            <w:r w:rsidRPr="00BE20E3">
              <w:rPr>
                <w:color w:val="000000"/>
                <w:sz w:val="22"/>
                <w:szCs w:val="22"/>
              </w:rPr>
              <w:t>Запирающие устройства, уплотнения, козырьки</w:t>
            </w:r>
          </w:p>
        </w:tc>
        <w:tc>
          <w:tcPr>
            <w:tcW w:w="5783" w:type="dxa"/>
            <w:gridSpan w:val="7"/>
          </w:tcPr>
          <w:p w:rsidR="00A422EC" w:rsidRPr="00BE20E3" w:rsidRDefault="00F5517A" w:rsidP="000E2766">
            <w:pPr>
              <w:pStyle w:val="a9"/>
              <w:rPr>
                <w:color w:val="000000"/>
                <w:sz w:val="22"/>
                <w:szCs w:val="22"/>
              </w:rPr>
            </w:pPr>
            <w:r w:rsidRPr="00BE20E3">
              <w:rPr>
                <w:color w:val="000000"/>
                <w:sz w:val="22"/>
                <w:szCs w:val="22"/>
              </w:rPr>
              <w:t>в</w:t>
            </w:r>
            <w:r w:rsidR="00A60959" w:rsidRPr="00BE20E3">
              <w:rPr>
                <w:color w:val="000000"/>
                <w:sz w:val="22"/>
                <w:szCs w:val="22"/>
              </w:rPr>
              <w:t>нутренние запирающие устройства на всех дверях КТП (должны открываться одним ключом), козырьки над входами в</w:t>
            </w:r>
            <w:r w:rsidRPr="00BE20E3">
              <w:rPr>
                <w:color w:val="000000"/>
                <w:sz w:val="22"/>
                <w:szCs w:val="22"/>
              </w:rPr>
              <w:t xml:space="preserve"> РУ и отсек</w:t>
            </w:r>
            <w:r w:rsidR="00A60959" w:rsidRPr="00BE20E3">
              <w:rPr>
                <w:color w:val="000000"/>
                <w:sz w:val="22"/>
                <w:szCs w:val="22"/>
              </w:rPr>
              <w:t xml:space="preserve"> трансформатор</w:t>
            </w:r>
            <w:r w:rsidRPr="00BE20E3">
              <w:rPr>
                <w:color w:val="000000"/>
                <w:sz w:val="22"/>
                <w:szCs w:val="22"/>
              </w:rPr>
              <w:t>а</w:t>
            </w:r>
            <w:r w:rsidR="00A60959" w:rsidRPr="00BE20E3">
              <w:rPr>
                <w:color w:val="000000"/>
                <w:sz w:val="22"/>
                <w:szCs w:val="22"/>
              </w:rPr>
              <w:t xml:space="preserve">. Мягкие уплотнения </w:t>
            </w:r>
            <w:r w:rsidR="009260B8" w:rsidRPr="00BE20E3">
              <w:rPr>
                <w:color w:val="000000"/>
                <w:sz w:val="22"/>
                <w:szCs w:val="22"/>
              </w:rPr>
              <w:t xml:space="preserve">из долговечных материалов </w:t>
            </w:r>
            <w:r w:rsidR="00A60959" w:rsidRPr="00BE20E3">
              <w:rPr>
                <w:color w:val="000000"/>
                <w:sz w:val="22"/>
                <w:szCs w:val="22"/>
              </w:rPr>
              <w:t xml:space="preserve">на всех дверях. Предусмотреть петли для навесных замков на всех дверях. </w:t>
            </w:r>
            <w:r w:rsidR="00BF7DCE" w:rsidRPr="00BE20E3">
              <w:rPr>
                <w:color w:val="000000"/>
                <w:sz w:val="22"/>
                <w:szCs w:val="22"/>
              </w:rPr>
              <w:t>М</w:t>
            </w:r>
            <w:r w:rsidR="00A60959" w:rsidRPr="00BE20E3">
              <w:rPr>
                <w:color w:val="000000"/>
                <w:sz w:val="22"/>
                <w:szCs w:val="22"/>
              </w:rPr>
              <w:t xml:space="preserve">ягкие уплотнения отверстий выводов </w:t>
            </w:r>
            <w:r w:rsidR="00EF0292" w:rsidRPr="00BE20E3">
              <w:rPr>
                <w:color w:val="000000"/>
                <w:sz w:val="22"/>
                <w:szCs w:val="22"/>
              </w:rPr>
              <w:t>10 и</w:t>
            </w:r>
            <w:r w:rsidR="00324663" w:rsidRPr="00BE20E3">
              <w:rPr>
                <w:color w:val="000000"/>
                <w:sz w:val="22"/>
                <w:szCs w:val="22"/>
              </w:rPr>
              <w:t xml:space="preserve"> </w:t>
            </w:r>
            <w:r w:rsidRPr="00BE20E3">
              <w:rPr>
                <w:color w:val="000000"/>
                <w:sz w:val="22"/>
                <w:szCs w:val="22"/>
              </w:rPr>
              <w:t xml:space="preserve">0,4 </w:t>
            </w:r>
            <w:proofErr w:type="spellStart"/>
            <w:r w:rsidRPr="00BE20E3">
              <w:rPr>
                <w:color w:val="000000"/>
                <w:sz w:val="22"/>
                <w:szCs w:val="22"/>
              </w:rPr>
              <w:t>кВ</w:t>
            </w:r>
            <w:proofErr w:type="spellEnd"/>
            <w:r w:rsidR="00A60959" w:rsidRPr="00BE20E3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E32181" w:rsidRPr="00F80C43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2181" w:rsidRPr="00F80C43" w:rsidRDefault="00E32181" w:rsidP="00D72219">
            <w:pPr>
              <w:pStyle w:val="a9"/>
              <w:rPr>
                <w:color w:val="000000"/>
                <w:sz w:val="22"/>
                <w:szCs w:val="22"/>
              </w:rPr>
            </w:pPr>
            <w:r w:rsidRPr="00F80C43">
              <w:rPr>
                <w:color w:val="000000"/>
                <w:sz w:val="22"/>
                <w:szCs w:val="22"/>
              </w:rPr>
              <w:lastRenderedPageBreak/>
              <w:t xml:space="preserve">Двери </w:t>
            </w:r>
          </w:p>
        </w:tc>
        <w:tc>
          <w:tcPr>
            <w:tcW w:w="5783" w:type="dxa"/>
            <w:gridSpan w:val="7"/>
          </w:tcPr>
          <w:p w:rsidR="00E32181" w:rsidRPr="00F80C43" w:rsidRDefault="00F5517A" w:rsidP="000E2766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80C43">
              <w:rPr>
                <w:color w:val="000000"/>
                <w:sz w:val="22"/>
                <w:szCs w:val="22"/>
              </w:rPr>
              <w:t>к</w:t>
            </w:r>
            <w:r w:rsidR="00E32181" w:rsidRPr="00F80C43">
              <w:rPr>
                <w:color w:val="000000"/>
                <w:sz w:val="22"/>
                <w:szCs w:val="22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E32181" w:rsidRPr="00F80C43" w:rsidRDefault="00F5517A" w:rsidP="000E2766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80C43">
              <w:rPr>
                <w:color w:val="000000"/>
                <w:sz w:val="22"/>
                <w:szCs w:val="22"/>
              </w:rPr>
              <w:t xml:space="preserve">Двери </w:t>
            </w:r>
            <w:r w:rsidR="00E32181" w:rsidRPr="00F80C43">
              <w:rPr>
                <w:color w:val="000000"/>
                <w:sz w:val="22"/>
                <w:szCs w:val="22"/>
              </w:rPr>
              <w:t xml:space="preserve">и замки должны иметь </w:t>
            </w:r>
            <w:proofErr w:type="spellStart"/>
            <w:r w:rsidR="00E32181" w:rsidRPr="00F80C43">
              <w:rPr>
                <w:color w:val="000000"/>
                <w:sz w:val="22"/>
                <w:szCs w:val="22"/>
              </w:rPr>
              <w:t>противовандальное</w:t>
            </w:r>
            <w:proofErr w:type="spellEnd"/>
            <w:r w:rsidR="00E32181" w:rsidRPr="00F80C43">
              <w:rPr>
                <w:color w:val="000000"/>
                <w:sz w:val="22"/>
                <w:szCs w:val="22"/>
              </w:rPr>
              <w:t xml:space="preserve"> исполнение</w:t>
            </w:r>
          </w:p>
        </w:tc>
      </w:tr>
      <w:tr w:rsidR="00F80C43" w:rsidRPr="00F80C43" w:rsidTr="00C7702B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F80C43" w:rsidRDefault="00F80C43" w:rsidP="00F80C43">
            <w:pPr>
              <w:pStyle w:val="a9"/>
              <w:rPr>
                <w:color w:val="000000"/>
                <w:sz w:val="22"/>
                <w:szCs w:val="22"/>
              </w:rPr>
            </w:pPr>
            <w:r w:rsidRPr="00F80C43">
              <w:rPr>
                <w:color w:val="000000"/>
                <w:sz w:val="22"/>
                <w:szCs w:val="22"/>
              </w:rPr>
              <w:t>Особенности конструкции</w:t>
            </w:r>
          </w:p>
        </w:tc>
        <w:tc>
          <w:tcPr>
            <w:tcW w:w="5783" w:type="dxa"/>
            <w:gridSpan w:val="7"/>
            <w:vAlign w:val="center"/>
          </w:tcPr>
          <w:p w:rsidR="00F80C43" w:rsidRPr="00F80C43" w:rsidRDefault="00F80C43" w:rsidP="00F80C43">
            <w:pPr>
              <w:pStyle w:val="a9"/>
              <w:numPr>
                <w:ilvl w:val="0"/>
                <w:numId w:val="29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F80C43">
              <w:rPr>
                <w:color w:val="000000"/>
                <w:sz w:val="22"/>
                <w:szCs w:val="22"/>
              </w:rPr>
              <w:t>Для удобства ремонта трансформатора крыша КТП должна быть выполнена в съемном исполнении.</w:t>
            </w:r>
          </w:p>
          <w:p w:rsidR="00F80C43" w:rsidRPr="00F80C43" w:rsidRDefault="00F80C43" w:rsidP="00F80C43">
            <w:pPr>
              <w:pStyle w:val="a9"/>
              <w:numPr>
                <w:ilvl w:val="0"/>
                <w:numId w:val="29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F80C43">
              <w:rPr>
                <w:color w:val="000000"/>
                <w:sz w:val="22"/>
                <w:szCs w:val="22"/>
              </w:rPr>
              <w:t xml:space="preserve">Для замены трансформатора должна быть предусмотрена </w:t>
            </w:r>
            <w:proofErr w:type="spellStart"/>
            <w:r w:rsidRPr="00F80C43">
              <w:rPr>
                <w:color w:val="000000"/>
                <w:sz w:val="22"/>
                <w:szCs w:val="22"/>
              </w:rPr>
              <w:t>выкатная</w:t>
            </w:r>
            <w:proofErr w:type="spellEnd"/>
            <w:r w:rsidRPr="00F80C43">
              <w:rPr>
                <w:color w:val="000000"/>
                <w:sz w:val="22"/>
                <w:szCs w:val="22"/>
              </w:rPr>
              <w:t xml:space="preserve"> площадка с устройством фиксации в рабочем и ремонтном положении.</w:t>
            </w:r>
          </w:p>
          <w:p w:rsidR="00F80C43" w:rsidRPr="00F80C43" w:rsidRDefault="00F80C43" w:rsidP="00F80C43">
            <w:pPr>
              <w:pStyle w:val="a9"/>
              <w:numPr>
                <w:ilvl w:val="0"/>
                <w:numId w:val="29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F80C43">
              <w:rPr>
                <w:color w:val="000000"/>
                <w:sz w:val="22"/>
                <w:szCs w:val="22"/>
              </w:rPr>
              <w:t xml:space="preserve">Предусмотреть установку ограждения, препятствующего приближению к токоведущим частям 6-10 </w:t>
            </w:r>
            <w:proofErr w:type="spellStart"/>
            <w:r w:rsidRPr="00F80C43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F80C43">
              <w:rPr>
                <w:color w:val="000000"/>
                <w:sz w:val="22"/>
                <w:szCs w:val="22"/>
              </w:rPr>
              <w:t xml:space="preserve"> без включения заземляющих ножей.</w:t>
            </w:r>
          </w:p>
          <w:p w:rsidR="00F80C43" w:rsidRPr="00F80C43" w:rsidRDefault="00F80C43" w:rsidP="00F80C43">
            <w:pPr>
              <w:pStyle w:val="a9"/>
              <w:numPr>
                <w:ilvl w:val="0"/>
                <w:numId w:val="29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F80C43">
              <w:rPr>
                <w:color w:val="000000"/>
                <w:sz w:val="22"/>
                <w:szCs w:val="22"/>
              </w:rPr>
              <w:t xml:space="preserve">Для размещения блоков </w:t>
            </w:r>
            <w:proofErr w:type="gramStart"/>
            <w:r w:rsidRPr="00F80C43">
              <w:rPr>
                <w:color w:val="000000"/>
                <w:sz w:val="22"/>
                <w:szCs w:val="22"/>
              </w:rPr>
              <w:t>управления</w:t>
            </w:r>
            <w:proofErr w:type="gramEnd"/>
            <w:r w:rsidRPr="00F80C43">
              <w:rPr>
                <w:color w:val="000000"/>
                <w:sz w:val="22"/>
                <w:szCs w:val="22"/>
              </w:rPr>
              <w:t xml:space="preserve"> НО, ТМ и АСУЭ предусмотреть встроенные отдельные отсеки с теплоизоляцией и обогревом. Каждый блок должен иметь индивидуальную дверь.</w:t>
            </w:r>
          </w:p>
        </w:tc>
      </w:tr>
      <w:tr w:rsidR="00CA1F8B" w:rsidRPr="00F80C43" w:rsidTr="00635355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1F8B" w:rsidRDefault="00CA1F8B" w:rsidP="00CA1F8B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Световая индикация наличия высокого напряжения на ТП </w:t>
            </w:r>
          </w:p>
          <w:p w:rsidR="00CA1F8B" w:rsidRDefault="00CA1F8B" w:rsidP="00CA1F8B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5783" w:type="dxa"/>
            <w:gridSpan w:val="7"/>
          </w:tcPr>
          <w:p w:rsidR="00CA1F8B" w:rsidRDefault="00CA1F8B" w:rsidP="00CA1F8B">
            <w:pPr>
              <w:pStyle w:val="a9"/>
              <w:spacing w:before="0" w:beforeAutospacing="0" w:after="0" w:afterAutospacing="0" w:line="276" w:lineRule="auto"/>
              <w:ind w:left="-108" w:right="-108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>
              <w:rPr>
                <w:lang w:eastAsia="en-US"/>
              </w:rPr>
              <w:t xml:space="preserve"> Д</w:t>
            </w:r>
            <w:r>
              <w:rPr>
                <w:color w:val="000000"/>
                <w:lang w:eastAsia="en-US"/>
              </w:rPr>
              <w:t>олжна быть предусмотрена возможность замены ламп индикации.</w:t>
            </w:r>
          </w:p>
        </w:tc>
      </w:tr>
      <w:tr w:rsidR="00F364A1" w:rsidRPr="00F80C43" w:rsidTr="00F80C43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64A1" w:rsidRPr="00790907" w:rsidRDefault="00F364A1" w:rsidP="00F364A1">
            <w:pPr>
              <w:rPr>
                <w:sz w:val="22"/>
                <w:szCs w:val="22"/>
              </w:rPr>
            </w:pPr>
            <w:bookmarkStart w:id="0" w:name="_GoBack" w:colFirst="0" w:colLast="-1"/>
            <w:r w:rsidRPr="00790907">
              <w:rPr>
                <w:sz w:val="22"/>
                <w:szCs w:val="22"/>
              </w:rPr>
              <w:t>Индикация  контроля нагрева контактных соединений</w:t>
            </w:r>
          </w:p>
        </w:tc>
        <w:tc>
          <w:tcPr>
            <w:tcW w:w="5783" w:type="dxa"/>
            <w:gridSpan w:val="7"/>
            <w:shd w:val="clear" w:color="auto" w:fill="auto"/>
            <w:vAlign w:val="center"/>
          </w:tcPr>
          <w:p w:rsidR="00F364A1" w:rsidRPr="00790907" w:rsidRDefault="00F364A1" w:rsidP="00F364A1">
            <w:pPr>
              <w:rPr>
                <w:sz w:val="22"/>
                <w:szCs w:val="22"/>
              </w:rPr>
            </w:pPr>
            <w:r w:rsidRPr="00790907">
              <w:rPr>
                <w:sz w:val="22"/>
                <w:szCs w:val="22"/>
              </w:rPr>
              <w:t>Индикацию выполнить на основе термоиндикаторных наклеек. Наклейка выполнена на основе клеящейся полосы, которая изменяет цвет при переходе заданного температурного порога.</w:t>
            </w:r>
          </w:p>
        </w:tc>
      </w:tr>
      <w:bookmarkEnd w:id="0"/>
      <w:tr w:rsidR="00F80C43" w:rsidRPr="00F80C43" w:rsidTr="00F80C43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0C43" w:rsidRPr="00F80C43" w:rsidRDefault="00F80C43" w:rsidP="00F80C43">
            <w:pPr>
              <w:pStyle w:val="a9"/>
              <w:rPr>
                <w:color w:val="000000"/>
                <w:sz w:val="22"/>
                <w:szCs w:val="22"/>
              </w:rPr>
            </w:pPr>
            <w:r w:rsidRPr="00F80C43">
              <w:rPr>
                <w:color w:val="000000"/>
                <w:sz w:val="22"/>
                <w:szCs w:val="22"/>
              </w:rPr>
              <w:t>Корпус ТП</w:t>
            </w:r>
          </w:p>
        </w:tc>
        <w:tc>
          <w:tcPr>
            <w:tcW w:w="5783" w:type="dxa"/>
            <w:gridSpan w:val="7"/>
            <w:shd w:val="clear" w:color="auto" w:fill="auto"/>
            <w:vAlign w:val="center"/>
          </w:tcPr>
          <w:p w:rsidR="00F80C43" w:rsidRPr="00F80C43" w:rsidRDefault="00F80C43" w:rsidP="00F80C43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80C43">
              <w:rPr>
                <w:bCs/>
                <w:sz w:val="22"/>
                <w:szCs w:val="22"/>
              </w:rPr>
              <w:t>оцинкованная сталь не менее 2,5 мм</w:t>
            </w:r>
          </w:p>
        </w:tc>
      </w:tr>
      <w:tr w:rsidR="00F80C43" w:rsidRPr="00F80C43" w:rsidTr="006D46CD">
        <w:tc>
          <w:tcPr>
            <w:tcW w:w="10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C43" w:rsidRPr="00F80C43" w:rsidRDefault="00F80C43" w:rsidP="00F80C43">
            <w:pPr>
              <w:jc w:val="center"/>
              <w:rPr>
                <w:sz w:val="22"/>
                <w:szCs w:val="22"/>
              </w:rPr>
            </w:pPr>
            <w:r w:rsidRPr="00F80C43">
              <w:rPr>
                <w:sz w:val="22"/>
                <w:szCs w:val="22"/>
              </w:rPr>
              <w:t>Силовой трансформатор</w:t>
            </w:r>
          </w:p>
        </w:tc>
      </w:tr>
      <w:tr w:rsidR="00F80C43" w:rsidRPr="00BE20E3" w:rsidTr="006D46CD">
        <w:tc>
          <w:tcPr>
            <w:tcW w:w="5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Тип трансформатора</w:t>
            </w:r>
          </w:p>
        </w:tc>
        <w:tc>
          <w:tcPr>
            <w:tcW w:w="4253" w:type="dxa"/>
            <w:gridSpan w:val="5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масляный герметичный </w:t>
            </w:r>
          </w:p>
        </w:tc>
      </w:tr>
      <w:tr w:rsidR="00F80C43" w:rsidRPr="00BE20E3" w:rsidTr="006D46CD">
        <w:tc>
          <w:tcPr>
            <w:tcW w:w="5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Номинальная мощность, </w:t>
            </w:r>
            <w:proofErr w:type="spellStart"/>
            <w:r w:rsidRPr="00BE20E3">
              <w:rPr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4253" w:type="dxa"/>
            <w:gridSpan w:val="5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250</w:t>
            </w:r>
          </w:p>
        </w:tc>
      </w:tr>
      <w:tr w:rsidR="00F80C43" w:rsidRPr="00BE20E3" w:rsidTr="006D46CD">
        <w:tc>
          <w:tcPr>
            <w:tcW w:w="5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Частота, Гц</w:t>
            </w:r>
          </w:p>
        </w:tc>
        <w:tc>
          <w:tcPr>
            <w:tcW w:w="4253" w:type="dxa"/>
            <w:gridSpan w:val="5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50</w:t>
            </w:r>
          </w:p>
        </w:tc>
      </w:tr>
      <w:tr w:rsidR="00F80C43" w:rsidRPr="00BE20E3" w:rsidTr="006D46CD">
        <w:trPr>
          <w:trHeight w:val="70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Номинальное напряжение обмоток, </w:t>
            </w:r>
            <w:proofErr w:type="spellStart"/>
            <w:r w:rsidRPr="00BE20E3">
              <w:rPr>
                <w:sz w:val="22"/>
                <w:szCs w:val="22"/>
              </w:rPr>
              <w:t>кВ</w:t>
            </w:r>
            <w:proofErr w:type="spellEnd"/>
            <w:r w:rsidRPr="00BE20E3">
              <w:rPr>
                <w:sz w:val="22"/>
                <w:szCs w:val="22"/>
              </w:rPr>
              <w:t>: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ВН</w:t>
            </w:r>
          </w:p>
        </w:tc>
        <w:tc>
          <w:tcPr>
            <w:tcW w:w="4253" w:type="dxa"/>
            <w:gridSpan w:val="5"/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10</w:t>
            </w:r>
          </w:p>
        </w:tc>
      </w:tr>
      <w:tr w:rsidR="00F80C43" w:rsidRPr="00BE20E3" w:rsidTr="006D46CD"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НН</w:t>
            </w:r>
          </w:p>
        </w:tc>
        <w:tc>
          <w:tcPr>
            <w:tcW w:w="4253" w:type="dxa"/>
            <w:gridSpan w:val="5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0,4</w:t>
            </w:r>
          </w:p>
        </w:tc>
      </w:tr>
      <w:tr w:rsidR="00F80C43" w:rsidRPr="00BE20E3" w:rsidTr="006D46CD">
        <w:tc>
          <w:tcPr>
            <w:tcW w:w="5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4253" w:type="dxa"/>
            <w:gridSpan w:val="5"/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  <w:lang w:val="en-US"/>
              </w:rPr>
              <w:t>Y</w:t>
            </w:r>
            <w:r w:rsidRPr="00BE20E3">
              <w:rPr>
                <w:sz w:val="22"/>
                <w:szCs w:val="22"/>
              </w:rPr>
              <w:t>/Zн-11</w:t>
            </w:r>
          </w:p>
        </w:tc>
      </w:tr>
      <w:tr w:rsidR="00F80C43" w:rsidRPr="00BE20E3" w:rsidTr="006D46CD">
        <w:tc>
          <w:tcPr>
            <w:tcW w:w="5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Способ и диапазон регулирования на стороне ВН  </w:t>
            </w:r>
          </w:p>
        </w:tc>
        <w:tc>
          <w:tcPr>
            <w:tcW w:w="4253" w:type="dxa"/>
            <w:gridSpan w:val="5"/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ПБВ</w:t>
            </w:r>
            <w:r w:rsidRPr="00BE20E3">
              <w:rPr>
                <w:sz w:val="22"/>
                <w:szCs w:val="22"/>
                <w:lang w:val="en-US"/>
              </w:rPr>
              <w:t xml:space="preserve"> </w:t>
            </w:r>
            <w:r w:rsidRPr="00BE20E3">
              <w:rPr>
                <w:sz w:val="22"/>
                <w:szCs w:val="22"/>
              </w:rPr>
              <w:t>±2</w:t>
            </w:r>
            <w:r w:rsidRPr="00BE20E3">
              <w:rPr>
                <w:sz w:val="22"/>
                <w:szCs w:val="22"/>
                <w:lang w:val="en-US"/>
              </w:rPr>
              <w:t>x</w:t>
            </w:r>
            <w:r w:rsidRPr="00BE20E3">
              <w:rPr>
                <w:sz w:val="22"/>
                <w:szCs w:val="22"/>
              </w:rPr>
              <w:t xml:space="preserve">2,5 </w:t>
            </w:r>
            <w:r w:rsidRPr="00BE20E3">
              <w:rPr>
                <w:sz w:val="22"/>
                <w:szCs w:val="22"/>
                <w:lang w:val="en-US"/>
              </w:rPr>
              <w:t>%</w:t>
            </w:r>
          </w:p>
        </w:tc>
      </w:tr>
      <w:tr w:rsidR="00F80C43" w:rsidRPr="00BE20E3" w:rsidTr="006D46CD">
        <w:tc>
          <w:tcPr>
            <w:tcW w:w="5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Потери ХХ, Вт, не более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43" w:rsidRPr="00BE20E3" w:rsidRDefault="00F80C43" w:rsidP="00F80C43">
            <w:pPr>
              <w:spacing w:line="276" w:lineRule="auto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для масляных трансформаторов не ниже класса </w:t>
            </w:r>
            <w:proofErr w:type="spellStart"/>
            <w:r w:rsidRPr="00BE20E3">
              <w:rPr>
                <w:sz w:val="22"/>
                <w:szCs w:val="22"/>
              </w:rPr>
              <w:t>энергоэффективности</w:t>
            </w:r>
            <w:proofErr w:type="spellEnd"/>
            <w:r w:rsidRPr="00BE20E3">
              <w:rPr>
                <w:sz w:val="22"/>
                <w:szCs w:val="22"/>
              </w:rPr>
              <w:t xml:space="preserve"> Х2, согласно стандарту СТО 34.01-3.2-011-2017</w:t>
            </w:r>
          </w:p>
        </w:tc>
      </w:tr>
      <w:tr w:rsidR="00F80C43" w:rsidRPr="00BE20E3" w:rsidTr="006D46CD">
        <w:tc>
          <w:tcPr>
            <w:tcW w:w="5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Потери КЗ, Вт, не более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43" w:rsidRPr="00BE20E3" w:rsidRDefault="00F80C43" w:rsidP="00F80C43">
            <w:pPr>
              <w:spacing w:line="276" w:lineRule="auto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для масляных трансформаторов не ниже класса </w:t>
            </w:r>
            <w:proofErr w:type="spellStart"/>
            <w:r w:rsidRPr="00BE20E3">
              <w:rPr>
                <w:sz w:val="22"/>
                <w:szCs w:val="22"/>
              </w:rPr>
              <w:t>энергоэффективности</w:t>
            </w:r>
            <w:proofErr w:type="spellEnd"/>
            <w:r w:rsidRPr="00BE20E3">
              <w:rPr>
                <w:sz w:val="22"/>
                <w:szCs w:val="22"/>
              </w:rPr>
              <w:t xml:space="preserve"> К2, согласно стандарту СТО 34.01-3.2-011-2017</w:t>
            </w:r>
          </w:p>
        </w:tc>
      </w:tr>
      <w:tr w:rsidR="00F80C43" w:rsidRPr="00BE20E3" w:rsidTr="005E23A1">
        <w:tc>
          <w:tcPr>
            <w:tcW w:w="10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9A2B06">
              <w:t xml:space="preserve">Допустимые отклонения величин </w:t>
            </w:r>
            <w:r>
              <w:t xml:space="preserve">потерь </w:t>
            </w:r>
            <w:r w:rsidRPr="009A2B06">
              <w:t xml:space="preserve">определяются в соответствии с ГОСТ Р 52719-2007 (15% для потерь </w:t>
            </w:r>
            <w:r>
              <w:t>ХХ</w:t>
            </w:r>
            <w:r w:rsidRPr="009A2B06">
              <w:t xml:space="preserve">, 10 % для потерь </w:t>
            </w:r>
            <w:r>
              <w:t xml:space="preserve">КЗ </w:t>
            </w:r>
            <w:r w:rsidRPr="009A2B06">
              <w:t>и суммарно не более 10%)</w:t>
            </w:r>
          </w:p>
        </w:tc>
      </w:tr>
      <w:tr w:rsidR="00F80C43" w:rsidRPr="00BE20E3" w:rsidTr="006D46CD">
        <w:tc>
          <w:tcPr>
            <w:tcW w:w="5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Климатическое исполнение и категория размещения по ГОСТ15150</w:t>
            </w:r>
          </w:p>
        </w:tc>
        <w:tc>
          <w:tcPr>
            <w:tcW w:w="4253" w:type="dxa"/>
            <w:gridSpan w:val="5"/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1</w:t>
            </w:r>
          </w:p>
        </w:tc>
      </w:tr>
      <w:tr w:rsidR="00F80C43" w:rsidRPr="00BE20E3" w:rsidTr="006D46CD">
        <w:tc>
          <w:tcPr>
            <w:tcW w:w="5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Требования к электрической прочности</w:t>
            </w:r>
          </w:p>
        </w:tc>
        <w:tc>
          <w:tcPr>
            <w:tcW w:w="4253" w:type="dxa"/>
            <w:gridSpan w:val="5"/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ГОСТ 1516.1</w:t>
            </w:r>
          </w:p>
        </w:tc>
      </w:tr>
      <w:tr w:rsidR="00F80C43" w:rsidRPr="00BE20E3" w:rsidTr="006D46CD">
        <w:tc>
          <w:tcPr>
            <w:tcW w:w="5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Контрольно-измерительные, сигнальные и защитные устройства </w:t>
            </w:r>
          </w:p>
        </w:tc>
        <w:tc>
          <w:tcPr>
            <w:tcW w:w="4253" w:type="dxa"/>
            <w:gridSpan w:val="5"/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proofErr w:type="spellStart"/>
            <w:r w:rsidRPr="00BE20E3">
              <w:rPr>
                <w:sz w:val="22"/>
                <w:szCs w:val="22"/>
              </w:rPr>
              <w:t>маслоуказатель</w:t>
            </w:r>
            <w:proofErr w:type="spellEnd"/>
            <w:r w:rsidRPr="00BE20E3">
              <w:rPr>
                <w:sz w:val="22"/>
                <w:szCs w:val="22"/>
              </w:rPr>
              <w:t>, термометр, клапан сброса давления</w:t>
            </w:r>
          </w:p>
        </w:tc>
      </w:tr>
      <w:tr w:rsidR="00F80C43" w:rsidRPr="00BE20E3" w:rsidTr="006D46CD">
        <w:tc>
          <w:tcPr>
            <w:tcW w:w="5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Срок эксплуатации до первого ремонта, не менее лет</w:t>
            </w:r>
          </w:p>
        </w:tc>
        <w:tc>
          <w:tcPr>
            <w:tcW w:w="4253" w:type="dxa"/>
            <w:gridSpan w:val="5"/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12</w:t>
            </w:r>
          </w:p>
        </w:tc>
      </w:tr>
      <w:tr w:rsidR="00F80C43" w:rsidRPr="00BE20E3" w:rsidTr="006D46CD">
        <w:tc>
          <w:tcPr>
            <w:tcW w:w="5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lastRenderedPageBreak/>
              <w:t>Срок службы, лет</w:t>
            </w:r>
          </w:p>
        </w:tc>
        <w:tc>
          <w:tcPr>
            <w:tcW w:w="4253" w:type="dxa"/>
            <w:gridSpan w:val="5"/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30</w:t>
            </w:r>
          </w:p>
        </w:tc>
      </w:tr>
      <w:tr w:rsidR="00F80C43" w:rsidRPr="00BE20E3" w:rsidTr="006D46CD">
        <w:tc>
          <w:tcPr>
            <w:tcW w:w="5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Присоединение к шинам </w:t>
            </w:r>
          </w:p>
        </w:tc>
        <w:tc>
          <w:tcPr>
            <w:tcW w:w="4253" w:type="dxa"/>
            <w:gridSpan w:val="5"/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зажимы АШМ</w:t>
            </w:r>
          </w:p>
        </w:tc>
      </w:tr>
      <w:tr w:rsidR="00F80C43" w:rsidRPr="00BE20E3" w:rsidTr="006D46CD">
        <w:tc>
          <w:tcPr>
            <w:tcW w:w="10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C43" w:rsidRPr="00BE20E3" w:rsidRDefault="00F80C43" w:rsidP="00F80C43">
            <w:pPr>
              <w:jc w:val="center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РУ ВН</w:t>
            </w:r>
          </w:p>
        </w:tc>
      </w:tr>
      <w:tr w:rsidR="00F80C43" w:rsidRPr="00BE20E3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Исполнение РУ ВН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РУ ВН на базе камер КСО (2 шт.) с выключателями нагрузки на каждое присоединение 10 </w:t>
            </w:r>
            <w:proofErr w:type="spellStart"/>
            <w:r w:rsidRPr="00BE20E3">
              <w:rPr>
                <w:sz w:val="22"/>
                <w:szCs w:val="22"/>
              </w:rPr>
              <w:t>кВ.</w:t>
            </w:r>
            <w:proofErr w:type="spellEnd"/>
            <w:r w:rsidRPr="00BE20E3">
              <w:rPr>
                <w:sz w:val="22"/>
                <w:szCs w:val="22"/>
              </w:rPr>
              <w:t xml:space="preserve"> Камера КСО с выключателем нагрузки и предохранителями 10 </w:t>
            </w:r>
            <w:proofErr w:type="spellStart"/>
            <w:r w:rsidRPr="00BE20E3">
              <w:rPr>
                <w:sz w:val="22"/>
                <w:szCs w:val="22"/>
              </w:rPr>
              <w:t>кВ</w:t>
            </w:r>
            <w:proofErr w:type="spellEnd"/>
            <w:r w:rsidRPr="00BE20E3">
              <w:rPr>
                <w:sz w:val="22"/>
                <w:szCs w:val="22"/>
              </w:rPr>
              <w:t xml:space="preserve"> на присоединение силового трансформатора</w:t>
            </w:r>
          </w:p>
        </w:tc>
      </w:tr>
      <w:tr w:rsidR="00F80C43" w:rsidRPr="00BE20E3" w:rsidTr="0042269A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Тип коммутационных аппаратов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C43" w:rsidRPr="00BE20E3" w:rsidRDefault="00EF684D" w:rsidP="004226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вакуумные выключатели нагрузки</w:t>
            </w:r>
            <w:r w:rsidR="0042269A">
              <w:rPr>
                <w:sz w:val="22"/>
                <w:szCs w:val="22"/>
              </w:rPr>
              <w:t xml:space="preserve"> </w:t>
            </w:r>
            <w:r w:rsidR="00F80C43" w:rsidRPr="00BE20E3">
              <w:rPr>
                <w:sz w:val="22"/>
                <w:szCs w:val="22"/>
              </w:rPr>
              <w:t xml:space="preserve">на 2 кабельных присоединения и присоединение силового </w:t>
            </w:r>
            <w:r w:rsidR="0042269A">
              <w:rPr>
                <w:sz w:val="22"/>
                <w:szCs w:val="22"/>
              </w:rPr>
              <w:t>т</w:t>
            </w:r>
            <w:r w:rsidR="00F80C43" w:rsidRPr="00BE20E3">
              <w:rPr>
                <w:sz w:val="22"/>
                <w:szCs w:val="22"/>
              </w:rPr>
              <w:t>рансформатора</w:t>
            </w:r>
          </w:p>
        </w:tc>
      </w:tr>
      <w:tr w:rsidR="00F80C43" w:rsidRPr="00BE20E3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предохранитель</w:t>
            </w:r>
          </w:p>
        </w:tc>
      </w:tr>
      <w:tr w:rsidR="00F80C43" w:rsidRPr="00BE20E3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40</w:t>
            </w:r>
          </w:p>
        </w:tc>
      </w:tr>
      <w:tr w:rsidR="00F80C43" w:rsidRPr="00BE20E3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12,5</w:t>
            </w:r>
          </w:p>
        </w:tc>
      </w:tr>
      <w:tr w:rsidR="00F80C43" w:rsidRPr="00BE20E3" w:rsidTr="006D46CD">
        <w:trPr>
          <w:trHeight w:val="70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Ток термической стойкости, кА, не менее 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20</w:t>
            </w:r>
          </w:p>
        </w:tc>
      </w:tr>
      <w:tr w:rsidR="00F80C43" w:rsidRPr="00BE20E3" w:rsidTr="006D46CD">
        <w:trPr>
          <w:trHeight w:val="302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Ток электродинамической стойкости, кА, не менее 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51</w:t>
            </w:r>
          </w:p>
        </w:tc>
      </w:tr>
      <w:tr w:rsidR="00F80C43" w:rsidRPr="00BE20E3" w:rsidTr="006D46CD">
        <w:trPr>
          <w:trHeight w:val="327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ОПН </w:t>
            </w:r>
          </w:p>
        </w:tc>
      </w:tr>
      <w:tr w:rsidR="00F80C43" w:rsidRPr="00BE20E3" w:rsidTr="006D46CD">
        <w:trPr>
          <w:trHeight w:val="70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Ошиновка 10 </w:t>
            </w:r>
            <w:proofErr w:type="spellStart"/>
            <w:r w:rsidRPr="00BE20E3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алюминиевые шины </w:t>
            </w:r>
          </w:p>
        </w:tc>
      </w:tr>
      <w:tr w:rsidR="00F80C43" w:rsidRPr="00BE20E3" w:rsidTr="006D46CD">
        <w:trPr>
          <w:trHeight w:val="70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Изоляция 10 </w:t>
            </w:r>
            <w:proofErr w:type="spellStart"/>
            <w:r w:rsidRPr="00BE20E3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фарфоровые опорные изоляторы</w:t>
            </w:r>
          </w:p>
        </w:tc>
      </w:tr>
      <w:tr w:rsidR="00F80C43" w:rsidRPr="00BE20E3" w:rsidTr="006D46CD">
        <w:tc>
          <w:tcPr>
            <w:tcW w:w="10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C43" w:rsidRPr="00BE20E3" w:rsidRDefault="00F80C43" w:rsidP="00F80C43">
            <w:pPr>
              <w:jc w:val="center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РУ НН</w:t>
            </w:r>
          </w:p>
        </w:tc>
      </w:tr>
      <w:tr w:rsidR="00F80C43" w:rsidRPr="00BE20E3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Ошиновка 0,4 </w:t>
            </w:r>
            <w:proofErr w:type="spellStart"/>
            <w:r w:rsidRPr="00BE20E3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алюминиевые шины</w:t>
            </w:r>
          </w:p>
        </w:tc>
      </w:tr>
      <w:tr w:rsidR="00F80C43" w:rsidRPr="00BE20E3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Изоляция 0,4 </w:t>
            </w:r>
            <w:proofErr w:type="spellStart"/>
            <w:r w:rsidRPr="00BE20E3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фарфоровые опорные изоляторы </w:t>
            </w:r>
          </w:p>
        </w:tc>
      </w:tr>
      <w:tr w:rsidR="00F80C43" w:rsidRPr="00BE20E3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ОПН</w:t>
            </w:r>
          </w:p>
        </w:tc>
      </w:tr>
      <w:tr w:rsidR="00F80C43" w:rsidRPr="00BE20E3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6</w:t>
            </w:r>
          </w:p>
        </w:tc>
      </w:tr>
      <w:tr w:rsidR="00F80C43" w:rsidRPr="00BE20E3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автоматический выключатель с тепловым и электромагнитным </w:t>
            </w:r>
            <w:proofErr w:type="spellStart"/>
            <w:r w:rsidRPr="00BE20E3">
              <w:rPr>
                <w:sz w:val="22"/>
                <w:szCs w:val="22"/>
              </w:rPr>
              <w:t>расцепителями</w:t>
            </w:r>
            <w:proofErr w:type="spellEnd"/>
          </w:p>
        </w:tc>
      </w:tr>
      <w:tr w:rsidR="00F80C43" w:rsidRPr="00BE20E3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C43" w:rsidRPr="00BE20E3" w:rsidRDefault="00F80C43" w:rsidP="00F80C43">
            <w:pPr>
              <w:jc w:val="center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400</w:t>
            </w:r>
          </w:p>
        </w:tc>
      </w:tr>
      <w:tr w:rsidR="00F80C43" w:rsidRPr="00BE20E3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Тип коммутационного аппарата отходящих линий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автоматический выключатель с электронным </w:t>
            </w:r>
            <w:proofErr w:type="spellStart"/>
            <w:r w:rsidRPr="00BE20E3">
              <w:rPr>
                <w:sz w:val="22"/>
                <w:szCs w:val="22"/>
              </w:rPr>
              <w:t>расцепителем</w:t>
            </w:r>
            <w:proofErr w:type="spellEnd"/>
            <w:r w:rsidRPr="00BE20E3">
              <w:rPr>
                <w:sz w:val="22"/>
                <w:szCs w:val="22"/>
              </w:rPr>
              <w:t xml:space="preserve"> с возможностью плавной настройки время-токовых характеристик</w:t>
            </w:r>
          </w:p>
        </w:tc>
      </w:tr>
      <w:tr w:rsidR="00F80C43" w:rsidRPr="00BE20E3" w:rsidTr="00F80C43">
        <w:trPr>
          <w:trHeight w:val="70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Отходящие линии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Номер линии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jc w:val="center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jc w:val="center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2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jc w:val="center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3</w:t>
            </w:r>
          </w:p>
        </w:tc>
      </w:tr>
      <w:tr w:rsidR="00F80C43" w:rsidRPr="00BE20E3" w:rsidTr="00F80C43">
        <w:trPr>
          <w:trHeight w:val="70"/>
        </w:trPr>
        <w:tc>
          <w:tcPr>
            <w:tcW w:w="1526" w:type="dxa"/>
            <w:vMerge/>
            <w:tcBorders>
              <w:left w:val="single" w:sz="4" w:space="0" w:color="auto"/>
            </w:tcBorders>
          </w:tcPr>
          <w:p w:rsidR="00F80C43" w:rsidRPr="00BE20E3" w:rsidRDefault="00F80C43" w:rsidP="00F80C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2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0C43" w:rsidRPr="00BE20E3" w:rsidRDefault="00F80C43" w:rsidP="00F80C43">
            <w:pPr>
              <w:jc w:val="center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250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0C43" w:rsidRPr="00BE20E3" w:rsidRDefault="00F80C43" w:rsidP="00F80C43">
            <w:pPr>
              <w:jc w:val="center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160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0C43" w:rsidRPr="00BE20E3" w:rsidRDefault="00F80C43" w:rsidP="00F80C43">
            <w:pPr>
              <w:jc w:val="center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100</w:t>
            </w:r>
          </w:p>
        </w:tc>
      </w:tr>
      <w:tr w:rsidR="00F80C43" w:rsidRPr="00BE20E3" w:rsidTr="00F80C43">
        <w:trPr>
          <w:trHeight w:val="7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80C43" w:rsidRPr="00BE20E3" w:rsidRDefault="00F80C43" w:rsidP="00F80C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2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Резерв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0C43" w:rsidRPr="00BE20E3" w:rsidRDefault="00F80C43" w:rsidP="00F80C43">
            <w:pPr>
              <w:jc w:val="center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предусмотреть возможность расширения на 3 линии</w:t>
            </w:r>
          </w:p>
        </w:tc>
      </w:tr>
      <w:tr w:rsidR="00F80C43" w:rsidRPr="00BE20E3" w:rsidTr="006D46CD">
        <w:tc>
          <w:tcPr>
            <w:tcW w:w="1526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BE20E3">
              <w:rPr>
                <w:sz w:val="22"/>
                <w:szCs w:val="22"/>
              </w:rPr>
              <w:t>Учёт в РУНН (ввод)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класса точности не ниже 0,5S, требования к электросчетчикам в соответствии с СТО 34.01-5.1-009-2019 ПАО «</w:t>
            </w:r>
            <w:proofErr w:type="spellStart"/>
            <w:r w:rsidRPr="00BE20E3">
              <w:rPr>
                <w:sz w:val="22"/>
                <w:szCs w:val="22"/>
              </w:rPr>
              <w:t>Россети</w:t>
            </w:r>
            <w:proofErr w:type="spellEnd"/>
            <w:r w:rsidRPr="00BE20E3">
              <w:rPr>
                <w:sz w:val="22"/>
                <w:szCs w:val="22"/>
              </w:rPr>
              <w:t>»,  наличие интерфейса RS-485 и оптический порт</w:t>
            </w:r>
          </w:p>
        </w:tc>
      </w:tr>
      <w:tr w:rsidR="00F80C43" w:rsidRPr="00BE20E3" w:rsidTr="006D46CD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трансформаторы тока</w:t>
            </w:r>
          </w:p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0,4 </w:t>
            </w:r>
            <w:proofErr w:type="spellStart"/>
            <w:r w:rsidRPr="00BE20E3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класса точности не ниже 0,5S, </w:t>
            </w:r>
            <w:proofErr w:type="spellStart"/>
            <w:r w:rsidRPr="00BE20E3">
              <w:rPr>
                <w:sz w:val="22"/>
                <w:szCs w:val="22"/>
              </w:rPr>
              <w:t>межповерочный</w:t>
            </w:r>
            <w:proofErr w:type="spellEnd"/>
            <w:r w:rsidRPr="00BE20E3">
              <w:rPr>
                <w:sz w:val="22"/>
                <w:szCs w:val="22"/>
              </w:rPr>
              <w:t xml:space="preserve"> интервал не менее 8 лет</w:t>
            </w:r>
          </w:p>
        </w:tc>
      </w:tr>
      <w:tr w:rsidR="00F80C43" w:rsidRPr="00BE20E3" w:rsidTr="006D46CD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да</w:t>
            </w:r>
          </w:p>
        </w:tc>
      </w:tr>
      <w:tr w:rsidR="00F80C43" w:rsidRPr="00BE20E3" w:rsidTr="006D46CD">
        <w:tc>
          <w:tcPr>
            <w:tcW w:w="15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Мониторинг КЭ в РУНН (ввод)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proofErr w:type="spellStart"/>
            <w:r w:rsidRPr="00BE20E3">
              <w:rPr>
                <w:sz w:val="22"/>
                <w:szCs w:val="22"/>
              </w:rPr>
              <w:t>Клеммная</w:t>
            </w:r>
            <w:proofErr w:type="spellEnd"/>
            <w:r w:rsidRPr="00BE20E3">
              <w:rPr>
                <w:sz w:val="22"/>
                <w:szCs w:val="22"/>
              </w:rPr>
              <w:t xml:space="preserve"> коробка для подключения СИ ПКЭ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C43" w:rsidRPr="00BE20E3" w:rsidRDefault="00F80C43" w:rsidP="00F80C43">
            <w:pPr>
              <w:pStyle w:val="af2"/>
              <w:spacing w:after="0" w:line="276" w:lineRule="auto"/>
              <w:ind w:left="0" w:firstLine="709"/>
              <w:jc w:val="both"/>
              <w:rPr>
                <w:sz w:val="22"/>
                <w:szCs w:val="22"/>
              </w:rPr>
            </w:pPr>
            <w:proofErr w:type="spellStart"/>
            <w:r w:rsidRPr="00BE20E3">
              <w:rPr>
                <w:sz w:val="22"/>
                <w:szCs w:val="22"/>
              </w:rPr>
              <w:t>Клеммная</w:t>
            </w:r>
            <w:proofErr w:type="spellEnd"/>
            <w:r w:rsidRPr="00BE20E3">
              <w:rPr>
                <w:sz w:val="22"/>
                <w:szCs w:val="22"/>
              </w:rPr>
              <w:t xml:space="preserve"> коробка на 4 клеммы под </w:t>
            </w:r>
            <w:proofErr w:type="spellStart"/>
            <w:r w:rsidRPr="00BE20E3">
              <w:rPr>
                <w:sz w:val="22"/>
                <w:szCs w:val="22"/>
              </w:rPr>
              <w:t>штырьевые</w:t>
            </w:r>
            <w:proofErr w:type="spellEnd"/>
            <w:r w:rsidRPr="00BE20E3">
              <w:rPr>
                <w:sz w:val="22"/>
                <w:szCs w:val="22"/>
              </w:rPr>
              <w:t xml:space="preserve"> (пружинные) наконечники: А, В, С, N с соответствующей цветовой и буквенной маркировкой клемм. К каждой клемме от автоматического выключателя должны быть подведены цепи напряжения А, В, </w:t>
            </w:r>
            <w:proofErr w:type="gramStart"/>
            <w:r w:rsidRPr="00BE20E3">
              <w:rPr>
                <w:sz w:val="22"/>
                <w:szCs w:val="22"/>
              </w:rPr>
              <w:t>С</w:t>
            </w:r>
            <w:proofErr w:type="gramEnd"/>
            <w:r w:rsidRPr="00BE20E3">
              <w:rPr>
                <w:sz w:val="22"/>
                <w:szCs w:val="22"/>
              </w:rPr>
              <w:t xml:space="preserve"> </w:t>
            </w:r>
            <w:proofErr w:type="spellStart"/>
            <w:r w:rsidRPr="00BE20E3">
              <w:rPr>
                <w:sz w:val="22"/>
                <w:szCs w:val="22"/>
              </w:rPr>
              <w:t>с</w:t>
            </w:r>
            <w:proofErr w:type="spellEnd"/>
            <w:r w:rsidRPr="00BE20E3">
              <w:rPr>
                <w:sz w:val="22"/>
                <w:szCs w:val="22"/>
              </w:rPr>
              <w:t xml:space="preserve"> соответствующей цветовой маркировкой проводов. Клемма N должна быть соединена с «нулем». На </w:t>
            </w:r>
            <w:proofErr w:type="spellStart"/>
            <w:r w:rsidRPr="00BE20E3">
              <w:rPr>
                <w:sz w:val="22"/>
                <w:szCs w:val="22"/>
              </w:rPr>
              <w:t>клеммной</w:t>
            </w:r>
            <w:proofErr w:type="spellEnd"/>
            <w:r w:rsidRPr="00BE20E3">
              <w:rPr>
                <w:sz w:val="22"/>
                <w:szCs w:val="22"/>
              </w:rPr>
              <w:t xml:space="preserve"> коробке или непосредственно над ней должна быть бирка с надписью «для подключения СИ ПКЭ». </w:t>
            </w:r>
            <w:proofErr w:type="spellStart"/>
            <w:r w:rsidRPr="00BE20E3">
              <w:rPr>
                <w:sz w:val="22"/>
                <w:szCs w:val="22"/>
              </w:rPr>
              <w:t>Клеммная</w:t>
            </w:r>
            <w:proofErr w:type="spellEnd"/>
            <w:r w:rsidRPr="00BE20E3">
              <w:rPr>
                <w:sz w:val="22"/>
                <w:szCs w:val="22"/>
              </w:rPr>
              <w:t xml:space="preserve"> коробка должна быть расположена таким образом, чтобы обеспечивать удобный и безопасный доступ к ее клеммам для подключения СИ ПКЭ. Для питания СИ ПКЭ в шкафу должна быть предусмотрена розетка на напряжение переменного тока 230 В </w:t>
            </w:r>
          </w:p>
        </w:tc>
      </w:tr>
      <w:tr w:rsidR="00F80C43" w:rsidRPr="00BE20E3" w:rsidTr="00F80C43">
        <w:trPr>
          <w:trHeight w:val="70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Учёт в РУНН (отходящие линии)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Номер линии</w:t>
            </w: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80C43" w:rsidRPr="00BE20E3" w:rsidRDefault="00F80C43" w:rsidP="00F80C43">
            <w:pPr>
              <w:jc w:val="center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1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80C43" w:rsidRPr="00BE20E3" w:rsidRDefault="00F80C43" w:rsidP="00F80C43">
            <w:pPr>
              <w:jc w:val="center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80C43" w:rsidRPr="00BE20E3" w:rsidRDefault="00F80C43" w:rsidP="00F80C43">
            <w:pPr>
              <w:jc w:val="center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3</w:t>
            </w:r>
          </w:p>
        </w:tc>
      </w:tr>
      <w:tr w:rsidR="00F80C43" w:rsidRPr="00BE20E3" w:rsidTr="006D46CD">
        <w:trPr>
          <w:trHeight w:val="495"/>
        </w:trPr>
        <w:tc>
          <w:tcPr>
            <w:tcW w:w="1526" w:type="dxa"/>
            <w:vMerge/>
            <w:tcBorders>
              <w:left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Резерв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предусмотреть монтажную панель для приборов учета резервных линий</w:t>
            </w:r>
          </w:p>
        </w:tc>
      </w:tr>
      <w:tr w:rsidR="00F80C43" w:rsidRPr="00BE20E3" w:rsidTr="006D46CD">
        <w:trPr>
          <w:trHeight w:val="990"/>
        </w:trPr>
        <w:tc>
          <w:tcPr>
            <w:tcW w:w="1526" w:type="dxa"/>
            <w:vMerge/>
            <w:tcBorders>
              <w:left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  <w:vertAlign w:val="superscript"/>
              </w:rPr>
            </w:pPr>
            <w:r w:rsidRPr="00BE20E3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счетчик электрической энергии класса точности не ниже 0,5S, требования к электросчетчикам в соответствии с СТО 34.01-5.1-009-2019 ПАО «</w:t>
            </w:r>
            <w:proofErr w:type="spellStart"/>
            <w:r w:rsidRPr="00BE20E3">
              <w:rPr>
                <w:sz w:val="22"/>
                <w:szCs w:val="22"/>
              </w:rPr>
              <w:t>Россети</w:t>
            </w:r>
            <w:proofErr w:type="spellEnd"/>
            <w:r w:rsidRPr="00BE20E3">
              <w:rPr>
                <w:sz w:val="22"/>
                <w:szCs w:val="22"/>
              </w:rPr>
              <w:t>», наличие интерфейса RS-485 и оптический порт</w:t>
            </w:r>
          </w:p>
        </w:tc>
      </w:tr>
      <w:tr w:rsidR="00F80C43" w:rsidRPr="00BE20E3" w:rsidTr="006D46CD">
        <w:trPr>
          <w:trHeight w:val="317"/>
        </w:trPr>
        <w:tc>
          <w:tcPr>
            <w:tcW w:w="1526" w:type="dxa"/>
            <w:vMerge/>
            <w:tcBorders>
              <w:left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трансформаторы тока</w:t>
            </w:r>
          </w:p>
          <w:p w:rsidR="00F80C43" w:rsidRPr="00BE20E3" w:rsidRDefault="00F80C43" w:rsidP="00F80C43">
            <w:pPr>
              <w:rPr>
                <w:sz w:val="22"/>
                <w:szCs w:val="22"/>
                <w:vertAlign w:val="superscript"/>
              </w:rPr>
            </w:pPr>
            <w:r w:rsidRPr="00BE20E3">
              <w:rPr>
                <w:sz w:val="22"/>
                <w:szCs w:val="22"/>
              </w:rPr>
              <w:t xml:space="preserve">0,4 </w:t>
            </w:r>
            <w:proofErr w:type="spellStart"/>
            <w:r w:rsidRPr="00BE20E3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783" w:type="dxa"/>
            <w:gridSpan w:val="7"/>
            <w:tcBorders>
              <w:left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класса точности не ниже 0,5</w:t>
            </w:r>
            <w:r w:rsidRPr="006D46CD">
              <w:rPr>
                <w:sz w:val="22"/>
                <w:szCs w:val="22"/>
              </w:rPr>
              <w:t>S</w:t>
            </w:r>
            <w:r w:rsidRPr="00BE20E3">
              <w:rPr>
                <w:sz w:val="22"/>
                <w:szCs w:val="22"/>
              </w:rPr>
              <w:t xml:space="preserve">, неразборного исполнения, не требующий ремонта и обслуживания, </w:t>
            </w:r>
            <w:proofErr w:type="spellStart"/>
            <w:r w:rsidRPr="00BE20E3">
              <w:rPr>
                <w:sz w:val="22"/>
                <w:szCs w:val="22"/>
              </w:rPr>
              <w:t>межповерочный</w:t>
            </w:r>
            <w:proofErr w:type="spellEnd"/>
            <w:r w:rsidRPr="00BE20E3">
              <w:rPr>
                <w:sz w:val="22"/>
                <w:szCs w:val="22"/>
              </w:rPr>
              <w:t xml:space="preserve"> интервал не менее 8 лет</w:t>
            </w:r>
          </w:p>
        </w:tc>
      </w:tr>
      <w:tr w:rsidR="00F80C43" w:rsidRPr="00BE20E3" w:rsidTr="006D46CD">
        <w:trPr>
          <w:trHeight w:val="7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  <w:vertAlign w:val="superscript"/>
              </w:rPr>
            </w:pPr>
            <w:r w:rsidRPr="00BE20E3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5783" w:type="dxa"/>
            <w:gridSpan w:val="7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да</w:t>
            </w:r>
          </w:p>
        </w:tc>
      </w:tr>
      <w:tr w:rsidR="00F80C43" w:rsidRPr="00BE20E3" w:rsidTr="00F80C43"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Требование к АСТУ (АСУЭ и ТМ)</w:t>
            </w:r>
          </w:p>
        </w:tc>
        <w:tc>
          <w:tcPr>
            <w:tcW w:w="7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C43" w:rsidRDefault="00F80C43" w:rsidP="00F80C43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 xml:space="preserve">Установка шкафа ТМ и АСУЭ в комплекте: 3ф. прибор (ы) учета (ПУ) на вводе (ах) 0,4 </w:t>
            </w:r>
            <w:proofErr w:type="spellStart"/>
            <w:r w:rsidRPr="00BE20E3">
              <w:rPr>
                <w:sz w:val="22"/>
                <w:szCs w:val="22"/>
              </w:rPr>
              <w:t>кВ</w:t>
            </w:r>
            <w:proofErr w:type="spellEnd"/>
            <w:r w:rsidRPr="00BE20E3">
              <w:rPr>
                <w:sz w:val="22"/>
                <w:szCs w:val="22"/>
              </w:rPr>
              <w:t xml:space="preserve">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</w:t>
            </w:r>
            <w:proofErr w:type="spellStart"/>
            <w:r w:rsidRPr="00BE20E3">
              <w:rPr>
                <w:sz w:val="22"/>
                <w:szCs w:val="22"/>
              </w:rPr>
              <w:t>ионисторов</w:t>
            </w:r>
            <w:proofErr w:type="spellEnd"/>
            <w:r w:rsidRPr="00BE20E3">
              <w:rPr>
                <w:sz w:val="22"/>
                <w:szCs w:val="22"/>
              </w:rPr>
              <w:t xml:space="preserve">, обеспечивающий автономность работы не менее 1-й минуты. </w:t>
            </w:r>
          </w:p>
          <w:p w:rsidR="00F80C43" w:rsidRPr="00BE20E3" w:rsidRDefault="00F80C43" w:rsidP="00F80C43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</w:p>
          <w:p w:rsidR="00F80C43" w:rsidRPr="00BE20E3" w:rsidRDefault="00F80C43" w:rsidP="00F80C43">
            <w:pPr>
              <w:pStyle w:val="a3"/>
              <w:spacing w:line="276" w:lineRule="auto"/>
              <w:ind w:left="345"/>
              <w:jc w:val="both"/>
              <w:rPr>
                <w:b/>
                <w:sz w:val="22"/>
                <w:szCs w:val="22"/>
                <w:u w:val="single"/>
              </w:rPr>
            </w:pPr>
            <w:r w:rsidRPr="00BE20E3">
              <w:rPr>
                <w:b/>
                <w:sz w:val="22"/>
                <w:szCs w:val="22"/>
                <w:u w:val="single"/>
              </w:rPr>
              <w:t xml:space="preserve">Контролируемые </w:t>
            </w:r>
            <w:proofErr w:type="gramStart"/>
            <w:r w:rsidRPr="00BE20E3">
              <w:rPr>
                <w:b/>
                <w:sz w:val="22"/>
                <w:szCs w:val="22"/>
                <w:u w:val="single"/>
              </w:rPr>
              <w:t xml:space="preserve">параметры </w:t>
            </w:r>
            <w:r w:rsidRPr="00BE20E3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r w:rsidRPr="00BE20E3">
              <w:rPr>
                <w:b/>
                <w:sz w:val="22"/>
                <w:szCs w:val="22"/>
                <w:u w:val="single"/>
              </w:rPr>
              <w:t>ТМ</w:t>
            </w:r>
            <w:proofErr w:type="gramEnd"/>
          </w:p>
          <w:p w:rsidR="00F80C43" w:rsidRPr="00BE20E3" w:rsidRDefault="00F80C43" w:rsidP="00F80C43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Телесигнализация:</w:t>
            </w:r>
          </w:p>
          <w:p w:rsidR="00F80C43" w:rsidRPr="00BE20E3" w:rsidRDefault="00F80C43" w:rsidP="00F80C4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Открытие двери (-ей) КТП (один обобщенный сигнал);</w:t>
            </w:r>
          </w:p>
          <w:p w:rsidR="00F80C43" w:rsidRPr="00BE20E3" w:rsidRDefault="00F80C43" w:rsidP="00F80C4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Открытие двери шкафа ТМ и АСУЭ;</w:t>
            </w:r>
          </w:p>
          <w:p w:rsidR="00F80C43" w:rsidRPr="00BE20E3" w:rsidRDefault="00F80C43" w:rsidP="00F80C4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proofErr w:type="spellStart"/>
            <w:r w:rsidRPr="00BE20E3">
              <w:rPr>
                <w:sz w:val="22"/>
                <w:szCs w:val="22"/>
              </w:rPr>
              <w:t>Пофазный</w:t>
            </w:r>
            <w:proofErr w:type="spellEnd"/>
            <w:r w:rsidRPr="00BE20E3">
              <w:rPr>
                <w:sz w:val="22"/>
                <w:szCs w:val="22"/>
              </w:rPr>
              <w:t xml:space="preserve"> контроль наличия напряжения на отходящих фидерах 0,4 </w:t>
            </w:r>
            <w:proofErr w:type="spellStart"/>
            <w:r w:rsidRPr="00BE20E3">
              <w:rPr>
                <w:sz w:val="22"/>
                <w:szCs w:val="22"/>
              </w:rPr>
              <w:t>кВ.</w:t>
            </w:r>
            <w:proofErr w:type="spellEnd"/>
            <w:r w:rsidRPr="00BE20E3">
              <w:rPr>
                <w:sz w:val="22"/>
                <w:szCs w:val="22"/>
              </w:rPr>
              <w:t xml:space="preserve"> В случае новых ТП, однопозиционный ТС положения автоматического выключателя фидера и однопозиционный ТС наличия напряжения на всех фазах секции шин 0,4 </w:t>
            </w:r>
            <w:proofErr w:type="spellStart"/>
            <w:r w:rsidRPr="00BE20E3">
              <w:rPr>
                <w:sz w:val="22"/>
                <w:szCs w:val="22"/>
              </w:rPr>
              <w:t>кВ</w:t>
            </w:r>
            <w:proofErr w:type="spellEnd"/>
            <w:r w:rsidRPr="00BE20E3">
              <w:rPr>
                <w:sz w:val="22"/>
                <w:szCs w:val="22"/>
              </w:rPr>
              <w:t>;</w:t>
            </w:r>
          </w:p>
          <w:p w:rsidR="00F80C43" w:rsidRPr="00BE20E3" w:rsidRDefault="00F80C43" w:rsidP="00F80C4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Наличие напряжения питания на вводе в устройство;</w:t>
            </w:r>
          </w:p>
          <w:p w:rsidR="00F80C43" w:rsidRPr="00BE20E3" w:rsidRDefault="00F80C43" w:rsidP="00F80C4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Дополнительные ТС от системы ОПС (при наличии).</w:t>
            </w:r>
          </w:p>
          <w:p w:rsidR="00F80C43" w:rsidRPr="00BE20E3" w:rsidRDefault="00F80C43" w:rsidP="00F80C43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Телеизмерения (от ПУ на вводе(ах) в ТП):</w:t>
            </w:r>
          </w:p>
          <w:p w:rsidR="00F80C43" w:rsidRPr="00BE20E3" w:rsidRDefault="00F80C43" w:rsidP="00F80C4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proofErr w:type="spellStart"/>
            <w:r w:rsidRPr="00BE20E3">
              <w:rPr>
                <w:sz w:val="22"/>
                <w:szCs w:val="22"/>
              </w:rPr>
              <w:t>Iа</w:t>
            </w:r>
            <w:proofErr w:type="spellEnd"/>
            <w:r w:rsidRPr="00BE20E3">
              <w:rPr>
                <w:sz w:val="22"/>
                <w:szCs w:val="22"/>
              </w:rPr>
              <w:t xml:space="preserve">, </w:t>
            </w:r>
            <w:proofErr w:type="spellStart"/>
            <w:r w:rsidRPr="00BE20E3">
              <w:rPr>
                <w:sz w:val="22"/>
                <w:szCs w:val="22"/>
              </w:rPr>
              <w:t>Ib</w:t>
            </w:r>
            <w:proofErr w:type="spellEnd"/>
            <w:r w:rsidRPr="00BE20E3">
              <w:rPr>
                <w:sz w:val="22"/>
                <w:szCs w:val="22"/>
              </w:rPr>
              <w:t xml:space="preserve">, </w:t>
            </w:r>
            <w:proofErr w:type="spellStart"/>
            <w:r w:rsidRPr="00BE20E3">
              <w:rPr>
                <w:sz w:val="22"/>
                <w:szCs w:val="22"/>
              </w:rPr>
              <w:t>Ic</w:t>
            </w:r>
            <w:proofErr w:type="spellEnd"/>
            <w:r w:rsidRPr="00BE20E3">
              <w:rPr>
                <w:sz w:val="22"/>
                <w:szCs w:val="22"/>
              </w:rPr>
              <w:t xml:space="preserve">, </w:t>
            </w:r>
            <w:proofErr w:type="spellStart"/>
            <w:r w:rsidRPr="00BE20E3">
              <w:rPr>
                <w:sz w:val="22"/>
                <w:szCs w:val="22"/>
              </w:rPr>
              <w:t>Ua</w:t>
            </w:r>
            <w:proofErr w:type="spellEnd"/>
            <w:r w:rsidRPr="00BE20E3">
              <w:rPr>
                <w:sz w:val="22"/>
                <w:szCs w:val="22"/>
              </w:rPr>
              <w:t xml:space="preserve">, </w:t>
            </w:r>
            <w:proofErr w:type="spellStart"/>
            <w:r w:rsidRPr="00BE20E3">
              <w:rPr>
                <w:sz w:val="22"/>
                <w:szCs w:val="22"/>
              </w:rPr>
              <w:t>Ub</w:t>
            </w:r>
            <w:proofErr w:type="spellEnd"/>
            <w:r w:rsidRPr="00BE20E3">
              <w:rPr>
                <w:sz w:val="22"/>
                <w:szCs w:val="22"/>
              </w:rPr>
              <w:t xml:space="preserve">, </w:t>
            </w:r>
            <w:proofErr w:type="spellStart"/>
            <w:r w:rsidRPr="00BE20E3">
              <w:rPr>
                <w:sz w:val="22"/>
                <w:szCs w:val="22"/>
              </w:rPr>
              <w:t>Uc</w:t>
            </w:r>
            <w:proofErr w:type="spellEnd"/>
            <w:r w:rsidRPr="00BE20E3">
              <w:rPr>
                <w:sz w:val="22"/>
                <w:szCs w:val="22"/>
              </w:rPr>
              <w:t xml:space="preserve">, </w:t>
            </w:r>
            <w:proofErr w:type="spellStart"/>
            <w:r w:rsidRPr="00BE20E3">
              <w:rPr>
                <w:sz w:val="22"/>
                <w:szCs w:val="22"/>
              </w:rPr>
              <w:t>Uср</w:t>
            </w:r>
            <w:proofErr w:type="spellEnd"/>
            <w:r w:rsidRPr="00BE20E3">
              <w:rPr>
                <w:sz w:val="22"/>
                <w:szCs w:val="22"/>
              </w:rPr>
              <w:t>. на секции 0,4кВ, P, Q</w:t>
            </w:r>
          </w:p>
          <w:p w:rsidR="00F80C43" w:rsidRPr="00BE20E3" w:rsidRDefault="00F80C43" w:rsidP="00F80C43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Протокол передачи данных МЭК 60870-5-104 и МЭК 61850, интеграция с ОИК АСТУ.</w:t>
            </w:r>
          </w:p>
          <w:p w:rsidR="00F80C43" w:rsidRPr="00BE20E3" w:rsidRDefault="00F80C43" w:rsidP="00F80C43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BE20E3">
              <w:rPr>
                <w:b/>
                <w:sz w:val="22"/>
                <w:szCs w:val="22"/>
                <w:u w:val="single"/>
              </w:rPr>
              <w:t>Учет электроэнергии</w:t>
            </w:r>
          </w:p>
          <w:p w:rsidR="00F80C43" w:rsidRPr="00BE20E3" w:rsidRDefault="00F80C43" w:rsidP="00F80C4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Данные технического, коммерческого учета и журналы событий счетчиков в ИВК АСУЭ «Пирамида-сети»</w:t>
            </w:r>
          </w:p>
          <w:p w:rsidR="00F80C43" w:rsidRPr="00BE20E3" w:rsidRDefault="00F80C43" w:rsidP="00F80C43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BE20E3">
              <w:rPr>
                <w:b/>
                <w:sz w:val="22"/>
                <w:szCs w:val="22"/>
                <w:u w:val="single"/>
              </w:rPr>
              <w:t>Требования к оборудованию</w:t>
            </w:r>
          </w:p>
          <w:p w:rsidR="00F80C43" w:rsidRPr="00BE20E3" w:rsidRDefault="00F80C43" w:rsidP="00F80C4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F80C43" w:rsidRPr="00BE20E3" w:rsidRDefault="00F80C43" w:rsidP="00F80C4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УСПД/контроллер в части учета ЭЭ должен соответствовать требованиям СТО 34.01-5.1-010-2019.</w:t>
            </w:r>
          </w:p>
          <w:p w:rsidR="00F80C43" w:rsidRPr="00BE20E3" w:rsidRDefault="00F80C43" w:rsidP="00F80C4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ПУ должен соответствовать требованиям СТО 34.01-5.1-009-2019</w:t>
            </w:r>
          </w:p>
        </w:tc>
      </w:tr>
      <w:tr w:rsidR="00F80C43" w:rsidRPr="00BE20E3" w:rsidTr="00F80C43">
        <w:trPr>
          <w:trHeight w:val="529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43" w:rsidRPr="00BE20E3" w:rsidRDefault="007D5CA2" w:rsidP="007D5C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АСУЭ</w:t>
            </w:r>
          </w:p>
        </w:tc>
        <w:tc>
          <w:tcPr>
            <w:tcW w:w="7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43" w:rsidRPr="00BE20E3" w:rsidRDefault="00F80C43" w:rsidP="00F80C43">
            <w:pPr>
              <w:rPr>
                <w:i/>
                <w:sz w:val="22"/>
                <w:szCs w:val="22"/>
              </w:rPr>
            </w:pPr>
            <w:r w:rsidRPr="00BE20E3">
              <w:rPr>
                <w:sz w:val="22"/>
                <w:szCs w:val="22"/>
              </w:rPr>
              <w:t>ПО «Пирамида-сети»</w:t>
            </w:r>
          </w:p>
        </w:tc>
      </w:tr>
    </w:tbl>
    <w:p w:rsidR="006D46CD" w:rsidRPr="00BE20E3" w:rsidRDefault="006D46CD" w:rsidP="00D72219">
      <w:pPr>
        <w:pStyle w:val="a3"/>
        <w:tabs>
          <w:tab w:val="left" w:pos="1276"/>
        </w:tabs>
        <w:ind w:left="709"/>
        <w:jc w:val="both"/>
        <w:rPr>
          <w:b/>
          <w:bCs/>
          <w:sz w:val="22"/>
          <w:szCs w:val="22"/>
        </w:rPr>
      </w:pPr>
    </w:p>
    <w:p w:rsidR="001C4053" w:rsidRPr="00BE20E3" w:rsidRDefault="001C4053" w:rsidP="0082694D">
      <w:pPr>
        <w:pStyle w:val="a3"/>
        <w:numPr>
          <w:ilvl w:val="0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BE20E3">
        <w:rPr>
          <w:b/>
          <w:bCs/>
          <w:sz w:val="22"/>
          <w:szCs w:val="22"/>
        </w:rPr>
        <w:t xml:space="preserve">Общие требования </w:t>
      </w:r>
    </w:p>
    <w:p w:rsidR="001C4053" w:rsidRPr="00BE20E3" w:rsidRDefault="001C4053" w:rsidP="0082694D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BE20E3">
        <w:rPr>
          <w:sz w:val="22"/>
          <w:szCs w:val="22"/>
        </w:rPr>
        <w:t>К поставке допускается оборудование, отвечающее следующим требованиям:</w:t>
      </w:r>
    </w:p>
    <w:p w:rsidR="00DF2FEF" w:rsidRPr="00BE20E3" w:rsidRDefault="00DF2FEF" w:rsidP="0082694D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BE20E3">
        <w:rPr>
          <w:sz w:val="22"/>
          <w:szCs w:val="22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DF2FEF" w:rsidRPr="00BE20E3" w:rsidRDefault="00DF2FEF" w:rsidP="0082694D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BE20E3">
        <w:rPr>
          <w:sz w:val="22"/>
          <w:szCs w:val="22"/>
        </w:rPr>
        <w:t>для российских производителей – наличие ТУ, подтверждающих соответствие техническим требованиям;</w:t>
      </w:r>
    </w:p>
    <w:p w:rsidR="00DF2FEF" w:rsidRPr="00BE20E3" w:rsidRDefault="00DF2FEF" w:rsidP="0082694D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BE20E3">
        <w:rPr>
          <w:sz w:val="22"/>
          <w:szCs w:val="22"/>
        </w:rPr>
        <w:lastRenderedPageBreak/>
        <w:t>поставляемое электротехническое оборудование отечественного и зарубежного производства должно быть аттестовано ПАО «</w:t>
      </w:r>
      <w:proofErr w:type="spellStart"/>
      <w:r w:rsidRPr="00BE20E3">
        <w:rPr>
          <w:sz w:val="22"/>
          <w:szCs w:val="22"/>
        </w:rPr>
        <w:t>Россети</w:t>
      </w:r>
      <w:proofErr w:type="spellEnd"/>
      <w:r w:rsidRPr="00BE20E3">
        <w:rPr>
          <w:sz w:val="22"/>
          <w:szCs w:val="22"/>
        </w:rPr>
        <w:t xml:space="preserve">». Для неаттестованного оборудования необходимо положительное заключение Комиссии </w:t>
      </w:r>
      <w:r w:rsidR="003C2574" w:rsidRPr="00BE20E3">
        <w:rPr>
          <w:sz w:val="22"/>
          <w:szCs w:val="22"/>
        </w:rPr>
        <w:t>ПАО «</w:t>
      </w:r>
      <w:proofErr w:type="spellStart"/>
      <w:r w:rsidR="007D5CA2">
        <w:rPr>
          <w:sz w:val="22"/>
          <w:szCs w:val="22"/>
        </w:rPr>
        <w:t>Россети</w:t>
      </w:r>
      <w:proofErr w:type="spellEnd"/>
      <w:r w:rsidR="003C2574" w:rsidRPr="00BE20E3">
        <w:rPr>
          <w:sz w:val="22"/>
          <w:szCs w:val="22"/>
        </w:rPr>
        <w:t xml:space="preserve">» </w:t>
      </w:r>
      <w:r w:rsidRPr="00BE20E3">
        <w:rPr>
          <w:sz w:val="22"/>
          <w:szCs w:val="22"/>
        </w:rPr>
        <w:t>по допуску оборудования, материалов и систем;</w:t>
      </w:r>
    </w:p>
    <w:p w:rsidR="00DF2FEF" w:rsidRPr="0042269A" w:rsidRDefault="00DF2FEF" w:rsidP="0082694D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BE20E3">
        <w:rPr>
          <w:color w:val="000000"/>
          <w:sz w:val="22"/>
          <w:szCs w:val="22"/>
        </w:rPr>
        <w:t xml:space="preserve">внешний вид, цвет, надписи должны соответствовать </w:t>
      </w:r>
      <w:r w:rsidRPr="00BE20E3">
        <w:rPr>
          <w:bCs/>
          <w:sz w:val="22"/>
          <w:szCs w:val="22"/>
        </w:rPr>
        <w:t xml:space="preserve">Регламенту управления фирменным стилем </w:t>
      </w:r>
      <w:r w:rsidR="007D5CA2" w:rsidRPr="0042269A">
        <w:rPr>
          <w:bCs/>
          <w:sz w:val="22"/>
          <w:szCs w:val="22"/>
        </w:rPr>
        <w:t>ПАО «</w:t>
      </w:r>
      <w:r w:rsidR="00EF684D" w:rsidRPr="0042269A">
        <w:rPr>
          <w:bCs/>
          <w:sz w:val="22"/>
          <w:szCs w:val="22"/>
        </w:rPr>
        <w:t>МРСК Центра</w:t>
      </w:r>
      <w:r w:rsidR="003C2574" w:rsidRPr="0042269A">
        <w:rPr>
          <w:bCs/>
          <w:sz w:val="22"/>
          <w:szCs w:val="22"/>
        </w:rPr>
        <w:t>».</w:t>
      </w:r>
    </w:p>
    <w:p w:rsidR="00DF2FEF" w:rsidRPr="00BE20E3" w:rsidRDefault="00DF2FEF" w:rsidP="0082694D">
      <w:pPr>
        <w:pStyle w:val="a3"/>
        <w:numPr>
          <w:ilvl w:val="1"/>
          <w:numId w:val="16"/>
        </w:numPr>
        <w:tabs>
          <w:tab w:val="left" w:pos="567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sz w:val="22"/>
          <w:szCs w:val="22"/>
        </w:rPr>
      </w:pPr>
      <w:r w:rsidRPr="00BE20E3">
        <w:rPr>
          <w:sz w:val="22"/>
          <w:szCs w:val="22"/>
        </w:rPr>
        <w:t xml:space="preserve">Участник закупочных процедур на право заключения договора на поставку электротехнического оборудования для нужд ПАО </w:t>
      </w:r>
      <w:r w:rsidR="003C2574" w:rsidRPr="00BE20E3">
        <w:rPr>
          <w:bCs/>
          <w:sz w:val="22"/>
          <w:szCs w:val="22"/>
        </w:rPr>
        <w:t xml:space="preserve">«МРСК Центра» </w:t>
      </w:r>
      <w:r w:rsidRPr="00BE20E3">
        <w:rPr>
          <w:sz w:val="22"/>
          <w:szCs w:val="22"/>
        </w:rPr>
        <w:t>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C4053" w:rsidRPr="00BE20E3" w:rsidRDefault="001C4053" w:rsidP="0082694D">
      <w:pPr>
        <w:pStyle w:val="a3"/>
        <w:numPr>
          <w:ilvl w:val="1"/>
          <w:numId w:val="16"/>
        </w:numPr>
        <w:tabs>
          <w:tab w:val="left" w:pos="0"/>
          <w:tab w:val="left" w:pos="426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BE20E3">
        <w:rPr>
          <w:sz w:val="22"/>
          <w:szCs w:val="22"/>
        </w:rPr>
        <w:t>Оборудование должно соответствовать требованиям «Правил устройства электроустановок» (ПУЭ) (7-е издание) и требованиям ГОСТ:</w:t>
      </w:r>
    </w:p>
    <w:p w:rsidR="00DF2FEF" w:rsidRPr="00BE20E3" w:rsidRDefault="00DF2FEF" w:rsidP="0082694D">
      <w:pPr>
        <w:pStyle w:val="Standard"/>
        <w:numPr>
          <w:ilvl w:val="0"/>
          <w:numId w:val="25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BE20E3">
        <w:rPr>
          <w:color w:val="000000"/>
          <w:sz w:val="22"/>
          <w:szCs w:val="22"/>
        </w:rPr>
        <w:t xml:space="preserve">ГОСТ 14695-80 «Подстанции трансформаторные комплектные мощностью от 25 до 2500 </w:t>
      </w:r>
      <w:proofErr w:type="spellStart"/>
      <w:r w:rsidRPr="00BE20E3">
        <w:rPr>
          <w:color w:val="000000"/>
          <w:sz w:val="22"/>
          <w:szCs w:val="22"/>
        </w:rPr>
        <w:t>кВА</w:t>
      </w:r>
      <w:proofErr w:type="spellEnd"/>
      <w:r w:rsidRPr="00BE20E3">
        <w:rPr>
          <w:color w:val="000000"/>
          <w:sz w:val="22"/>
          <w:szCs w:val="22"/>
        </w:rPr>
        <w:t xml:space="preserve"> на напряжение до 10 </w:t>
      </w:r>
      <w:proofErr w:type="spellStart"/>
      <w:r w:rsidRPr="00BE20E3">
        <w:rPr>
          <w:color w:val="000000"/>
          <w:sz w:val="22"/>
          <w:szCs w:val="22"/>
        </w:rPr>
        <w:t>кВ.</w:t>
      </w:r>
      <w:proofErr w:type="spellEnd"/>
      <w:r w:rsidRPr="00BE20E3">
        <w:rPr>
          <w:color w:val="000000"/>
          <w:sz w:val="22"/>
          <w:szCs w:val="22"/>
        </w:rPr>
        <w:t xml:space="preserve"> Общие технические условия».</w:t>
      </w:r>
    </w:p>
    <w:p w:rsidR="001C4053" w:rsidRPr="00BE20E3" w:rsidRDefault="001C4053" w:rsidP="0082694D">
      <w:pPr>
        <w:pStyle w:val="a3"/>
        <w:numPr>
          <w:ilvl w:val="0"/>
          <w:numId w:val="25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BE20E3">
        <w:rPr>
          <w:sz w:val="22"/>
          <w:szCs w:val="22"/>
        </w:rPr>
        <w:t>ГОСТ 30830-2002 (МЭК 60076-1-93) «Трансформаторы силовые. Общие положения. Часть1».</w:t>
      </w:r>
    </w:p>
    <w:p w:rsidR="001C4053" w:rsidRPr="00BE20E3" w:rsidRDefault="001C4053" w:rsidP="0082694D">
      <w:pPr>
        <w:pStyle w:val="a3"/>
        <w:numPr>
          <w:ilvl w:val="0"/>
          <w:numId w:val="25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BE20E3">
        <w:rPr>
          <w:sz w:val="22"/>
          <w:szCs w:val="22"/>
        </w:rPr>
        <w:t xml:space="preserve">ГОСТ 11677-85 (1999) «Трансформаторы силовые. Общие технические условия». </w:t>
      </w:r>
    </w:p>
    <w:p w:rsidR="001C4053" w:rsidRPr="00BE20E3" w:rsidRDefault="001C4053" w:rsidP="0082694D">
      <w:pPr>
        <w:pStyle w:val="a3"/>
        <w:numPr>
          <w:ilvl w:val="0"/>
          <w:numId w:val="25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BE20E3">
        <w:rPr>
          <w:sz w:val="22"/>
          <w:szCs w:val="22"/>
        </w:rPr>
        <w:t>ГОСТ 12.2.024-87 «ССБТ. Шум. Трансформаторы силовые масляные. Нормы и методы контроля»;</w:t>
      </w:r>
    </w:p>
    <w:p w:rsidR="001C4053" w:rsidRPr="00BE20E3" w:rsidRDefault="001C4053" w:rsidP="0082694D">
      <w:pPr>
        <w:pStyle w:val="a3"/>
        <w:numPr>
          <w:ilvl w:val="0"/>
          <w:numId w:val="25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BE20E3">
        <w:rPr>
          <w:sz w:val="22"/>
          <w:szCs w:val="22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453FB" w:rsidRPr="00BE20E3" w:rsidRDefault="001C4053" w:rsidP="0082694D">
      <w:pPr>
        <w:pStyle w:val="a3"/>
        <w:numPr>
          <w:ilvl w:val="0"/>
          <w:numId w:val="25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BE20E3">
        <w:rPr>
          <w:sz w:val="22"/>
          <w:szCs w:val="22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D07A74" w:rsidRPr="00BE20E3" w:rsidRDefault="00D07A74" w:rsidP="0082694D">
      <w:pPr>
        <w:pStyle w:val="a3"/>
        <w:numPr>
          <w:ilvl w:val="1"/>
          <w:numId w:val="16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BE20E3">
        <w:rPr>
          <w:sz w:val="22"/>
          <w:szCs w:val="22"/>
        </w:rPr>
        <w:t>Комплектность поставки КТП.</w:t>
      </w:r>
    </w:p>
    <w:p w:rsidR="00D07A74" w:rsidRPr="00BE20E3" w:rsidRDefault="00D07A74" w:rsidP="006D46CD">
      <w:pPr>
        <w:pStyle w:val="a3"/>
        <w:numPr>
          <w:ilvl w:val="0"/>
          <w:numId w:val="25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BE20E3">
        <w:rPr>
          <w:sz w:val="22"/>
          <w:szCs w:val="22"/>
        </w:rPr>
        <w:t>КТП в сборке;</w:t>
      </w:r>
    </w:p>
    <w:p w:rsidR="00D07A74" w:rsidRPr="00BE20E3" w:rsidRDefault="00D07A74" w:rsidP="006D46CD">
      <w:pPr>
        <w:pStyle w:val="a3"/>
        <w:numPr>
          <w:ilvl w:val="0"/>
          <w:numId w:val="25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BE20E3">
        <w:rPr>
          <w:sz w:val="22"/>
          <w:szCs w:val="22"/>
        </w:rPr>
        <w:t xml:space="preserve">силовой трансформатор; </w:t>
      </w:r>
    </w:p>
    <w:p w:rsidR="00D07A74" w:rsidRDefault="00D07A74" w:rsidP="006D46CD">
      <w:pPr>
        <w:pStyle w:val="a3"/>
        <w:numPr>
          <w:ilvl w:val="0"/>
          <w:numId w:val="25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BE20E3">
        <w:rPr>
          <w:sz w:val="22"/>
          <w:szCs w:val="22"/>
        </w:rPr>
        <w:t>крепежный комплект для отсоединенных по условиям транспортировки ч</w:t>
      </w:r>
      <w:r w:rsidR="006D46CD">
        <w:rPr>
          <w:sz w:val="22"/>
          <w:szCs w:val="22"/>
        </w:rPr>
        <w:t>астей трансформатора;</w:t>
      </w:r>
    </w:p>
    <w:p w:rsidR="006D46CD" w:rsidRDefault="007D5CA2" w:rsidP="006D46CD">
      <w:pPr>
        <w:pStyle w:val="a3"/>
        <w:numPr>
          <w:ilvl w:val="0"/>
          <w:numId w:val="25"/>
        </w:numPr>
        <w:spacing w:line="276" w:lineRule="auto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предохранители в отсеке ВН.</w:t>
      </w:r>
    </w:p>
    <w:p w:rsidR="001C4053" w:rsidRPr="00BE20E3" w:rsidRDefault="001C4053" w:rsidP="0082694D">
      <w:pPr>
        <w:pStyle w:val="a3"/>
        <w:numPr>
          <w:ilvl w:val="1"/>
          <w:numId w:val="16"/>
        </w:numPr>
        <w:tabs>
          <w:tab w:val="left" w:pos="-142"/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BE20E3">
        <w:rPr>
          <w:sz w:val="22"/>
          <w:szCs w:val="22"/>
        </w:rPr>
        <w:t>Комплектность запасных частей, расходных материалов, принадлежностей.</w:t>
      </w:r>
    </w:p>
    <w:p w:rsidR="009453FB" w:rsidRPr="00BE20E3" w:rsidRDefault="001C4053" w:rsidP="0082694D">
      <w:pPr>
        <w:pStyle w:val="a3"/>
        <w:tabs>
          <w:tab w:val="left" w:pos="709"/>
        </w:tabs>
        <w:spacing w:line="276" w:lineRule="auto"/>
        <w:ind w:left="0"/>
        <w:jc w:val="both"/>
        <w:rPr>
          <w:sz w:val="22"/>
          <w:szCs w:val="22"/>
        </w:rPr>
      </w:pPr>
      <w:r w:rsidRPr="00BE20E3">
        <w:rPr>
          <w:sz w:val="22"/>
          <w:szCs w:val="22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5655E9" w:rsidRPr="00BE20E3" w:rsidRDefault="005655E9" w:rsidP="0082694D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BE20E3">
        <w:rPr>
          <w:sz w:val="22"/>
          <w:szCs w:val="22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</w:t>
      </w:r>
      <w:r w:rsidR="00765DE2" w:rsidRPr="00BE20E3">
        <w:rPr>
          <w:sz w:val="22"/>
          <w:szCs w:val="22"/>
        </w:rPr>
        <w:t>требованиям соответствующих ГОСТ</w:t>
      </w:r>
      <w:r w:rsidRPr="00BE20E3">
        <w:rPr>
          <w:sz w:val="22"/>
          <w:szCs w:val="22"/>
        </w:rPr>
        <w:t>. Порядок отгрузки, специальные требования к таре и упаковке должны быть определены в договоре на поставку оборудования.</w:t>
      </w:r>
    </w:p>
    <w:p w:rsidR="006D46CD" w:rsidRPr="00BE20E3" w:rsidRDefault="006D46CD" w:rsidP="005E104E">
      <w:pPr>
        <w:pStyle w:val="a3"/>
        <w:tabs>
          <w:tab w:val="left" w:pos="567"/>
        </w:tabs>
        <w:spacing w:line="276" w:lineRule="auto"/>
        <w:ind w:left="0"/>
        <w:jc w:val="both"/>
        <w:rPr>
          <w:sz w:val="22"/>
          <w:szCs w:val="22"/>
        </w:rPr>
      </w:pPr>
    </w:p>
    <w:p w:rsidR="00F5517A" w:rsidRPr="00BE20E3" w:rsidRDefault="001C4053" w:rsidP="0082694D">
      <w:pPr>
        <w:pStyle w:val="a3"/>
        <w:numPr>
          <w:ilvl w:val="0"/>
          <w:numId w:val="16"/>
        </w:numPr>
        <w:tabs>
          <w:tab w:val="left" w:pos="567"/>
          <w:tab w:val="left" w:pos="1276"/>
        </w:tabs>
        <w:spacing w:line="276" w:lineRule="auto"/>
        <w:ind w:left="0" w:firstLine="0"/>
        <w:jc w:val="both"/>
        <w:rPr>
          <w:b/>
          <w:sz w:val="22"/>
          <w:szCs w:val="22"/>
        </w:rPr>
      </w:pPr>
      <w:r w:rsidRPr="00BE20E3">
        <w:rPr>
          <w:b/>
          <w:sz w:val="22"/>
          <w:szCs w:val="22"/>
        </w:rPr>
        <w:t>Гарантийные обязательства.</w:t>
      </w:r>
    </w:p>
    <w:p w:rsidR="001C4053" w:rsidRPr="00BE20E3" w:rsidRDefault="001C4053" w:rsidP="0082694D">
      <w:pPr>
        <w:pStyle w:val="a3"/>
        <w:tabs>
          <w:tab w:val="left" w:pos="1276"/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BE20E3">
        <w:rPr>
          <w:sz w:val="22"/>
          <w:szCs w:val="22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</w:t>
      </w:r>
      <w:r w:rsidR="00343553" w:rsidRPr="00BE20E3">
        <w:rPr>
          <w:sz w:val="22"/>
          <w:szCs w:val="22"/>
        </w:rPr>
        <w:t xml:space="preserve"> Поставщик должен за свой счет и </w:t>
      </w:r>
      <w:r w:rsidRPr="00BE20E3">
        <w:rPr>
          <w:sz w:val="22"/>
          <w:szCs w:val="22"/>
        </w:rPr>
        <w:t>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D46CD" w:rsidRPr="00BE20E3" w:rsidRDefault="006D46CD" w:rsidP="0082694D">
      <w:pPr>
        <w:pStyle w:val="a3"/>
        <w:tabs>
          <w:tab w:val="left" w:pos="1276"/>
          <w:tab w:val="left" w:pos="1560"/>
        </w:tabs>
        <w:spacing w:line="276" w:lineRule="auto"/>
        <w:ind w:left="0" w:firstLine="567"/>
        <w:jc w:val="both"/>
        <w:rPr>
          <w:b/>
          <w:sz w:val="22"/>
          <w:szCs w:val="22"/>
        </w:rPr>
      </w:pPr>
    </w:p>
    <w:p w:rsidR="001C4053" w:rsidRPr="00BE20E3" w:rsidRDefault="005B212E" w:rsidP="0082694D">
      <w:pPr>
        <w:tabs>
          <w:tab w:val="left" w:pos="567"/>
          <w:tab w:val="left" w:pos="1560"/>
        </w:tabs>
        <w:spacing w:line="276" w:lineRule="auto"/>
        <w:jc w:val="both"/>
        <w:rPr>
          <w:b/>
          <w:sz w:val="22"/>
          <w:szCs w:val="22"/>
        </w:rPr>
      </w:pPr>
      <w:r w:rsidRPr="00BE20E3">
        <w:rPr>
          <w:b/>
          <w:sz w:val="22"/>
          <w:szCs w:val="22"/>
        </w:rPr>
        <w:t xml:space="preserve">6. </w:t>
      </w:r>
      <w:r w:rsidR="00765DE2" w:rsidRPr="00BE20E3">
        <w:rPr>
          <w:b/>
          <w:sz w:val="22"/>
          <w:szCs w:val="22"/>
        </w:rPr>
        <w:tab/>
      </w:r>
      <w:r w:rsidR="001C4053" w:rsidRPr="00BE20E3">
        <w:rPr>
          <w:b/>
          <w:sz w:val="22"/>
          <w:szCs w:val="22"/>
        </w:rPr>
        <w:t>Требования к надежности и живучести оборудования.</w:t>
      </w:r>
    </w:p>
    <w:p w:rsidR="001C4053" w:rsidRPr="00BE20E3" w:rsidRDefault="001C4053" w:rsidP="0082694D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BE20E3">
        <w:rPr>
          <w:sz w:val="22"/>
          <w:szCs w:val="22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D46B9B" w:rsidRPr="00BE20E3" w:rsidRDefault="00D46B9B" w:rsidP="0082694D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</w:p>
    <w:p w:rsidR="001C4053" w:rsidRPr="00BE20E3" w:rsidRDefault="005B212E" w:rsidP="0082694D">
      <w:pPr>
        <w:tabs>
          <w:tab w:val="left" w:pos="567"/>
          <w:tab w:val="left" w:pos="1560"/>
        </w:tabs>
        <w:spacing w:line="276" w:lineRule="auto"/>
        <w:jc w:val="both"/>
        <w:rPr>
          <w:b/>
          <w:sz w:val="22"/>
          <w:szCs w:val="22"/>
        </w:rPr>
      </w:pPr>
      <w:r w:rsidRPr="00BE20E3">
        <w:rPr>
          <w:b/>
          <w:sz w:val="22"/>
          <w:szCs w:val="22"/>
        </w:rPr>
        <w:t>7.</w:t>
      </w:r>
      <w:r w:rsidR="000E2766" w:rsidRPr="00BE20E3">
        <w:rPr>
          <w:b/>
          <w:sz w:val="22"/>
          <w:szCs w:val="22"/>
        </w:rPr>
        <w:t xml:space="preserve"> </w:t>
      </w:r>
      <w:r w:rsidR="00765DE2" w:rsidRPr="00BE20E3">
        <w:rPr>
          <w:b/>
          <w:sz w:val="22"/>
          <w:szCs w:val="22"/>
        </w:rPr>
        <w:tab/>
      </w:r>
      <w:r w:rsidR="001C4053" w:rsidRPr="00BE20E3">
        <w:rPr>
          <w:b/>
          <w:sz w:val="22"/>
          <w:szCs w:val="22"/>
        </w:rPr>
        <w:t>Состав т</w:t>
      </w:r>
      <w:r w:rsidR="00343553" w:rsidRPr="00BE20E3">
        <w:rPr>
          <w:b/>
          <w:sz w:val="22"/>
          <w:szCs w:val="22"/>
        </w:rPr>
        <w:t xml:space="preserve">ехнической и эксплуатационной </w:t>
      </w:r>
      <w:r w:rsidR="001C4053" w:rsidRPr="00BE20E3">
        <w:rPr>
          <w:b/>
          <w:sz w:val="22"/>
          <w:szCs w:val="22"/>
        </w:rPr>
        <w:t>документации</w:t>
      </w:r>
    </w:p>
    <w:p w:rsidR="001C4053" w:rsidRPr="00BE20E3" w:rsidRDefault="001C4053" w:rsidP="0082694D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BE20E3">
        <w:rPr>
          <w:sz w:val="22"/>
          <w:szCs w:val="22"/>
        </w:rPr>
        <w:lastRenderedPageBreak/>
        <w:t xml:space="preserve">По </w:t>
      </w:r>
      <w:r w:rsidR="00765DE2" w:rsidRPr="00BE20E3">
        <w:rPr>
          <w:sz w:val="22"/>
          <w:szCs w:val="22"/>
        </w:rPr>
        <w:t>всем видам оборудования Поставщик должен предоставить полный комплект технической и эксплуатационной документации на русском языке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BE20E3">
        <w:rPr>
          <w:sz w:val="22"/>
          <w:szCs w:val="22"/>
        </w:rPr>
        <w:t xml:space="preserve">. </w:t>
      </w:r>
    </w:p>
    <w:p w:rsidR="001C4053" w:rsidRPr="00BE20E3" w:rsidRDefault="001C4053" w:rsidP="0082694D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BE20E3">
        <w:rPr>
          <w:sz w:val="22"/>
          <w:szCs w:val="22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1C4053" w:rsidRPr="00BE20E3" w:rsidRDefault="001C4053" w:rsidP="0082694D">
      <w:pPr>
        <w:pStyle w:val="a3"/>
        <w:numPr>
          <w:ilvl w:val="0"/>
          <w:numId w:val="22"/>
        </w:numPr>
        <w:tabs>
          <w:tab w:val="left" w:pos="284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BE20E3">
        <w:rPr>
          <w:sz w:val="22"/>
          <w:szCs w:val="22"/>
        </w:rPr>
        <w:t>сертификат качества;</w:t>
      </w:r>
    </w:p>
    <w:p w:rsidR="001C4053" w:rsidRPr="00BE20E3" w:rsidRDefault="001C4053" w:rsidP="0082694D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BE20E3">
        <w:rPr>
          <w:sz w:val="22"/>
          <w:szCs w:val="22"/>
        </w:rPr>
        <w:t>паспорт;</w:t>
      </w:r>
    </w:p>
    <w:p w:rsidR="001C4053" w:rsidRPr="00BE20E3" w:rsidRDefault="001C4053" w:rsidP="0082694D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BE20E3">
        <w:rPr>
          <w:sz w:val="22"/>
          <w:szCs w:val="22"/>
        </w:rPr>
        <w:t xml:space="preserve">руководство по эксплуатации; </w:t>
      </w:r>
    </w:p>
    <w:p w:rsidR="001C4053" w:rsidRPr="00BE20E3" w:rsidRDefault="001C4053" w:rsidP="0082694D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BE20E3">
        <w:rPr>
          <w:sz w:val="22"/>
          <w:szCs w:val="22"/>
        </w:rPr>
        <w:t>ЗИП в соответствии с прилагаемой к оборудованию ведомостью.</w:t>
      </w:r>
    </w:p>
    <w:p w:rsidR="006D5C38" w:rsidRPr="00BE20E3" w:rsidRDefault="006D5C38" w:rsidP="006D5C38">
      <w:pPr>
        <w:pStyle w:val="a3"/>
        <w:tabs>
          <w:tab w:val="left" w:pos="0"/>
          <w:tab w:val="left" w:pos="284"/>
          <w:tab w:val="left" w:pos="1134"/>
        </w:tabs>
        <w:spacing w:line="276" w:lineRule="auto"/>
        <w:ind w:left="0"/>
        <w:jc w:val="both"/>
        <w:rPr>
          <w:sz w:val="22"/>
          <w:szCs w:val="22"/>
        </w:rPr>
      </w:pPr>
    </w:p>
    <w:p w:rsidR="001C4053" w:rsidRPr="00BE20E3" w:rsidRDefault="005B212E" w:rsidP="0082694D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 w:rsidRPr="00BE20E3">
        <w:rPr>
          <w:b/>
          <w:sz w:val="22"/>
          <w:szCs w:val="22"/>
        </w:rPr>
        <w:t>8.</w:t>
      </w:r>
      <w:r w:rsidR="000E2766" w:rsidRPr="00BE20E3">
        <w:rPr>
          <w:b/>
          <w:sz w:val="22"/>
          <w:szCs w:val="22"/>
        </w:rPr>
        <w:t xml:space="preserve"> </w:t>
      </w:r>
      <w:r w:rsidR="0082694D" w:rsidRPr="00BE20E3">
        <w:rPr>
          <w:b/>
          <w:sz w:val="22"/>
          <w:szCs w:val="22"/>
        </w:rPr>
        <w:tab/>
      </w:r>
      <w:r w:rsidR="006D5C38" w:rsidRPr="00BE20E3">
        <w:rPr>
          <w:b/>
          <w:bCs/>
          <w:sz w:val="22"/>
          <w:szCs w:val="22"/>
        </w:rPr>
        <w:t>Дополнительные требования.</w:t>
      </w:r>
      <w:r w:rsidR="00F5517A" w:rsidRPr="00BE20E3">
        <w:rPr>
          <w:b/>
          <w:sz w:val="22"/>
          <w:szCs w:val="22"/>
        </w:rPr>
        <w:t xml:space="preserve"> </w:t>
      </w:r>
    </w:p>
    <w:p w:rsidR="006D5C38" w:rsidRPr="00BE20E3" w:rsidRDefault="006D5C38" w:rsidP="006D5C38">
      <w:pPr>
        <w:pStyle w:val="a3"/>
        <w:numPr>
          <w:ilvl w:val="1"/>
          <w:numId w:val="26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BE20E3">
        <w:rPr>
          <w:sz w:val="22"/>
          <w:szCs w:val="22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6D5C38" w:rsidRPr="00BE20E3" w:rsidRDefault="006D5C38" w:rsidP="006D5C38">
      <w:pPr>
        <w:pStyle w:val="a3"/>
        <w:numPr>
          <w:ilvl w:val="1"/>
          <w:numId w:val="26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BE20E3">
        <w:rPr>
          <w:sz w:val="22"/>
          <w:szCs w:val="22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6D5C38" w:rsidRPr="00BE20E3" w:rsidRDefault="006D5C38" w:rsidP="006D5C38">
      <w:pPr>
        <w:pStyle w:val="a3"/>
        <w:numPr>
          <w:ilvl w:val="1"/>
          <w:numId w:val="26"/>
        </w:numPr>
        <w:tabs>
          <w:tab w:val="left" w:pos="567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BE20E3">
        <w:rPr>
          <w:bCs/>
          <w:sz w:val="22"/>
          <w:szCs w:val="22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6D5C38" w:rsidRDefault="006D5C38" w:rsidP="00872DF3">
      <w:pPr>
        <w:pStyle w:val="a3"/>
        <w:numPr>
          <w:ilvl w:val="1"/>
          <w:numId w:val="26"/>
        </w:numPr>
        <w:tabs>
          <w:tab w:val="left" w:pos="567"/>
          <w:tab w:val="left" w:pos="993"/>
        </w:tabs>
        <w:spacing w:line="276" w:lineRule="auto"/>
        <w:ind w:left="0" w:firstLine="567"/>
        <w:jc w:val="both"/>
        <w:rPr>
          <w:bCs/>
          <w:sz w:val="22"/>
          <w:szCs w:val="22"/>
        </w:rPr>
      </w:pPr>
      <w:r w:rsidRPr="007D5CA2">
        <w:rPr>
          <w:bCs/>
          <w:sz w:val="22"/>
          <w:szCs w:val="22"/>
        </w:rPr>
        <w:t xml:space="preserve">В стоимость должны быть включены: доставка до склада, </w:t>
      </w:r>
      <w:proofErr w:type="gramStart"/>
      <w:r w:rsidRPr="007D5CA2">
        <w:rPr>
          <w:bCs/>
          <w:sz w:val="22"/>
          <w:szCs w:val="22"/>
        </w:rPr>
        <w:t>шеф-монтаж</w:t>
      </w:r>
      <w:proofErr w:type="gramEnd"/>
      <w:r w:rsidRPr="007D5CA2">
        <w:rPr>
          <w:bCs/>
          <w:sz w:val="22"/>
          <w:szCs w:val="22"/>
        </w:rPr>
        <w:t xml:space="preserve"> и шеф-наладка (при требовании завода-изготовителя для сохранения заводской гарантии).</w:t>
      </w:r>
    </w:p>
    <w:p w:rsidR="007D5CA2" w:rsidRDefault="007D5CA2" w:rsidP="007D5CA2">
      <w:pPr>
        <w:tabs>
          <w:tab w:val="left" w:pos="567"/>
          <w:tab w:val="left" w:pos="993"/>
        </w:tabs>
        <w:spacing w:line="276" w:lineRule="auto"/>
        <w:jc w:val="both"/>
        <w:rPr>
          <w:bCs/>
          <w:sz w:val="22"/>
          <w:szCs w:val="22"/>
        </w:rPr>
      </w:pPr>
    </w:p>
    <w:p w:rsidR="007D5CA2" w:rsidRPr="00893D88" w:rsidRDefault="007D5CA2" w:rsidP="007D5CA2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</w:p>
    <w:p w:rsidR="007D5CA2" w:rsidRDefault="007D5CA2" w:rsidP="007D5CA2">
      <w:pPr>
        <w:rPr>
          <w:sz w:val="22"/>
          <w:szCs w:val="22"/>
        </w:rPr>
      </w:pPr>
      <w:r>
        <w:rPr>
          <w:sz w:val="22"/>
          <w:szCs w:val="22"/>
        </w:rPr>
        <w:t>_______________________________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</w:t>
      </w:r>
    </w:p>
    <w:p w:rsidR="007D5CA2" w:rsidRDefault="007D5CA2" w:rsidP="007D5CA2">
      <w:pPr>
        <w:ind w:firstLine="708"/>
        <w:rPr>
          <w:sz w:val="22"/>
          <w:szCs w:val="22"/>
        </w:rPr>
      </w:pPr>
      <w:r>
        <w:rPr>
          <w:sz w:val="22"/>
          <w:szCs w:val="22"/>
        </w:rPr>
        <w:t>(должность)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(подпись)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(Ф.И.О.)</w:t>
      </w:r>
    </w:p>
    <w:p w:rsidR="007D5CA2" w:rsidRDefault="007D5CA2" w:rsidP="007D5CA2">
      <w:pPr>
        <w:rPr>
          <w:sz w:val="22"/>
          <w:szCs w:val="22"/>
        </w:rPr>
      </w:pPr>
    </w:p>
    <w:p w:rsidR="007D5CA2" w:rsidRDefault="007D5CA2" w:rsidP="007D5CA2">
      <w:pPr>
        <w:rPr>
          <w:sz w:val="22"/>
          <w:szCs w:val="22"/>
        </w:rPr>
      </w:pPr>
    </w:p>
    <w:p w:rsidR="007D5CA2" w:rsidRDefault="007D5CA2" w:rsidP="007D5CA2">
      <w:pPr>
        <w:rPr>
          <w:sz w:val="22"/>
          <w:szCs w:val="22"/>
        </w:rPr>
      </w:pPr>
      <w:r>
        <w:rPr>
          <w:sz w:val="22"/>
          <w:szCs w:val="22"/>
        </w:rPr>
        <w:t>_______________________________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</w:t>
      </w:r>
    </w:p>
    <w:p w:rsidR="007D5CA2" w:rsidRDefault="007D5CA2" w:rsidP="007D5CA2">
      <w:pPr>
        <w:ind w:firstLine="708"/>
        <w:rPr>
          <w:sz w:val="22"/>
          <w:szCs w:val="22"/>
        </w:rPr>
      </w:pPr>
      <w:r>
        <w:rPr>
          <w:sz w:val="22"/>
          <w:szCs w:val="22"/>
        </w:rPr>
        <w:t>(должность)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(подпись)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(Ф.И.О.)</w:t>
      </w:r>
    </w:p>
    <w:p w:rsidR="007D5CA2" w:rsidRPr="007D5CA2" w:rsidRDefault="007D5CA2" w:rsidP="007D5CA2">
      <w:pPr>
        <w:tabs>
          <w:tab w:val="left" w:pos="567"/>
          <w:tab w:val="left" w:pos="993"/>
        </w:tabs>
        <w:spacing w:line="276" w:lineRule="auto"/>
        <w:jc w:val="both"/>
        <w:rPr>
          <w:bCs/>
          <w:sz w:val="22"/>
          <w:szCs w:val="22"/>
        </w:rPr>
      </w:pPr>
    </w:p>
    <w:sectPr w:rsidR="007D5CA2" w:rsidRPr="007D5CA2" w:rsidSect="00D72219">
      <w:headerReference w:type="default" r:id="rId7"/>
      <w:pgSz w:w="11907" w:h="16839" w:code="9"/>
      <w:pgMar w:top="567" w:right="708" w:bottom="142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7A2" w:rsidRDefault="005E27A2">
      <w:r>
        <w:separator/>
      </w:r>
    </w:p>
  </w:endnote>
  <w:endnote w:type="continuationSeparator" w:id="0">
    <w:p w:rsidR="005E27A2" w:rsidRDefault="005E2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7A2" w:rsidRDefault="005E27A2">
      <w:r>
        <w:separator/>
      </w:r>
    </w:p>
  </w:footnote>
  <w:footnote w:type="continuationSeparator" w:id="0">
    <w:p w:rsidR="005E27A2" w:rsidRDefault="005E2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3334061"/>
      <w:docPartObj>
        <w:docPartGallery w:val="Page Numbers (Top of Page)"/>
        <w:docPartUnique/>
      </w:docPartObj>
    </w:sdtPr>
    <w:sdtEndPr/>
    <w:sdtContent>
      <w:p w:rsidR="00F5517A" w:rsidRDefault="00F5517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4A1">
          <w:rPr>
            <w:noProof/>
          </w:rPr>
          <w:t>6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15636"/>
    <w:multiLevelType w:val="hybridMultilevel"/>
    <w:tmpl w:val="3AC29044"/>
    <w:lvl w:ilvl="0" w:tplc="15BC28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CB15905"/>
    <w:multiLevelType w:val="multilevel"/>
    <w:tmpl w:val="A828AA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9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65F7A68"/>
    <w:multiLevelType w:val="multilevel"/>
    <w:tmpl w:val="5DB8AE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2" w15:restartNumberingAfterBreak="0">
    <w:nsid w:val="46F15666"/>
    <w:multiLevelType w:val="multilevel"/>
    <w:tmpl w:val="AC0A87E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7C4438C"/>
    <w:multiLevelType w:val="multilevel"/>
    <w:tmpl w:val="1690E35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8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9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8"/>
  </w:num>
  <w:num w:numId="3">
    <w:abstractNumId w:val="25"/>
  </w:num>
  <w:num w:numId="4">
    <w:abstractNumId w:val="16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6"/>
  </w:num>
  <w:num w:numId="8">
    <w:abstractNumId w:val="20"/>
  </w:num>
  <w:num w:numId="9">
    <w:abstractNumId w:val="24"/>
  </w:num>
  <w:num w:numId="10">
    <w:abstractNumId w:val="23"/>
  </w:num>
  <w:num w:numId="11">
    <w:abstractNumId w:val="21"/>
  </w:num>
  <w:num w:numId="12">
    <w:abstractNumId w:val="15"/>
  </w:num>
  <w:num w:numId="13">
    <w:abstractNumId w:val="8"/>
  </w:num>
  <w:num w:numId="14">
    <w:abstractNumId w:val="14"/>
  </w:num>
  <w:num w:numId="15">
    <w:abstractNumId w:val="10"/>
  </w:num>
  <w:num w:numId="16">
    <w:abstractNumId w:val="9"/>
  </w:num>
  <w:num w:numId="17">
    <w:abstractNumId w:val="6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22"/>
  </w:num>
  <w:num w:numId="19">
    <w:abstractNumId w:val="22"/>
    <w:lvlOverride w:ilvl="0">
      <w:lvl w:ilvl="0">
        <w:numFmt w:val="bullet"/>
        <w:lvlText w:val=""/>
        <w:lvlJc w:val="left"/>
        <w:rPr>
          <w:rFonts w:ascii="Symbol" w:hAnsi="Symbol"/>
        </w:rPr>
      </w:lvl>
    </w:lvlOverride>
  </w:num>
  <w:num w:numId="20">
    <w:abstractNumId w:val="0"/>
  </w:num>
  <w:num w:numId="21">
    <w:abstractNumId w:val="6"/>
  </w:num>
  <w:num w:numId="22">
    <w:abstractNumId w:val="19"/>
  </w:num>
  <w:num w:numId="23">
    <w:abstractNumId w:val="3"/>
  </w:num>
  <w:num w:numId="24">
    <w:abstractNumId w:val="12"/>
  </w:num>
  <w:num w:numId="25">
    <w:abstractNumId w:val="4"/>
  </w:num>
  <w:num w:numId="26">
    <w:abstractNumId w:val="17"/>
  </w:num>
  <w:num w:numId="27">
    <w:abstractNumId w:val="11"/>
  </w:num>
  <w:num w:numId="28">
    <w:abstractNumId w:val="5"/>
  </w:num>
  <w:num w:numId="29">
    <w:abstractNumId w:val="1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FF3"/>
    <w:rsid w:val="00007641"/>
    <w:rsid w:val="00014C4A"/>
    <w:rsid w:val="00020D7F"/>
    <w:rsid w:val="00023888"/>
    <w:rsid w:val="00023AFB"/>
    <w:rsid w:val="000B1144"/>
    <w:rsid w:val="000D0047"/>
    <w:rsid w:val="000E2766"/>
    <w:rsid w:val="000F5D9A"/>
    <w:rsid w:val="001129BC"/>
    <w:rsid w:val="0011337C"/>
    <w:rsid w:val="001303B1"/>
    <w:rsid w:val="00141737"/>
    <w:rsid w:val="001454F0"/>
    <w:rsid w:val="00165177"/>
    <w:rsid w:val="00171DC7"/>
    <w:rsid w:val="00175BA8"/>
    <w:rsid w:val="001832EC"/>
    <w:rsid w:val="001B701C"/>
    <w:rsid w:val="001B75FE"/>
    <w:rsid w:val="001C4053"/>
    <w:rsid w:val="001C5625"/>
    <w:rsid w:val="001E2079"/>
    <w:rsid w:val="001F1709"/>
    <w:rsid w:val="001F5223"/>
    <w:rsid w:val="00203CC3"/>
    <w:rsid w:val="0020433E"/>
    <w:rsid w:val="00217C02"/>
    <w:rsid w:val="002220F2"/>
    <w:rsid w:val="0023051B"/>
    <w:rsid w:val="00261C39"/>
    <w:rsid w:val="00271DD0"/>
    <w:rsid w:val="0027536A"/>
    <w:rsid w:val="0027584E"/>
    <w:rsid w:val="002831DC"/>
    <w:rsid w:val="002A29FB"/>
    <w:rsid w:val="002C005E"/>
    <w:rsid w:val="002E68EF"/>
    <w:rsid w:val="00312402"/>
    <w:rsid w:val="00316678"/>
    <w:rsid w:val="00324663"/>
    <w:rsid w:val="003350D4"/>
    <w:rsid w:val="00343553"/>
    <w:rsid w:val="00357D7D"/>
    <w:rsid w:val="0036026C"/>
    <w:rsid w:val="00375FEC"/>
    <w:rsid w:val="00386510"/>
    <w:rsid w:val="003A663B"/>
    <w:rsid w:val="003B13F4"/>
    <w:rsid w:val="003C2574"/>
    <w:rsid w:val="003D2981"/>
    <w:rsid w:val="00401AA0"/>
    <w:rsid w:val="0042160D"/>
    <w:rsid w:val="0042269A"/>
    <w:rsid w:val="004332E9"/>
    <w:rsid w:val="004459E0"/>
    <w:rsid w:val="00447D07"/>
    <w:rsid w:val="00464ECC"/>
    <w:rsid w:val="004677EE"/>
    <w:rsid w:val="00471198"/>
    <w:rsid w:val="0048516F"/>
    <w:rsid w:val="004908A7"/>
    <w:rsid w:val="00491F54"/>
    <w:rsid w:val="004C7A0C"/>
    <w:rsid w:val="004E06D8"/>
    <w:rsid w:val="004E28AD"/>
    <w:rsid w:val="00501AD5"/>
    <w:rsid w:val="00512151"/>
    <w:rsid w:val="00547620"/>
    <w:rsid w:val="00553606"/>
    <w:rsid w:val="005655E9"/>
    <w:rsid w:val="0058774B"/>
    <w:rsid w:val="005A79DC"/>
    <w:rsid w:val="005B040E"/>
    <w:rsid w:val="005B212E"/>
    <w:rsid w:val="005C211A"/>
    <w:rsid w:val="005E104E"/>
    <w:rsid w:val="005E27A2"/>
    <w:rsid w:val="00607280"/>
    <w:rsid w:val="006110DD"/>
    <w:rsid w:val="00613ADE"/>
    <w:rsid w:val="00622507"/>
    <w:rsid w:val="00630D43"/>
    <w:rsid w:val="0063253F"/>
    <w:rsid w:val="006373DA"/>
    <w:rsid w:val="006637CC"/>
    <w:rsid w:val="006668E3"/>
    <w:rsid w:val="0066795B"/>
    <w:rsid w:val="00685BD7"/>
    <w:rsid w:val="00691AA3"/>
    <w:rsid w:val="00692A1F"/>
    <w:rsid w:val="006B03A9"/>
    <w:rsid w:val="006D15FD"/>
    <w:rsid w:val="006D46CD"/>
    <w:rsid w:val="006D5C38"/>
    <w:rsid w:val="006F6872"/>
    <w:rsid w:val="0070295D"/>
    <w:rsid w:val="00714D80"/>
    <w:rsid w:val="00717866"/>
    <w:rsid w:val="007320BA"/>
    <w:rsid w:val="00732BB8"/>
    <w:rsid w:val="00743EDC"/>
    <w:rsid w:val="00765DE2"/>
    <w:rsid w:val="00774F6F"/>
    <w:rsid w:val="00780B99"/>
    <w:rsid w:val="00795495"/>
    <w:rsid w:val="007D5CA2"/>
    <w:rsid w:val="00812A61"/>
    <w:rsid w:val="00824A3E"/>
    <w:rsid w:val="0082694D"/>
    <w:rsid w:val="00831EB1"/>
    <w:rsid w:val="00845A7C"/>
    <w:rsid w:val="00870132"/>
    <w:rsid w:val="0087455A"/>
    <w:rsid w:val="00875262"/>
    <w:rsid w:val="00880034"/>
    <w:rsid w:val="00880DDE"/>
    <w:rsid w:val="00890DE5"/>
    <w:rsid w:val="00895588"/>
    <w:rsid w:val="00896153"/>
    <w:rsid w:val="008A18A5"/>
    <w:rsid w:val="008C3AB9"/>
    <w:rsid w:val="008C3D7A"/>
    <w:rsid w:val="008C54C2"/>
    <w:rsid w:val="008D6170"/>
    <w:rsid w:val="008F7D12"/>
    <w:rsid w:val="00914E4A"/>
    <w:rsid w:val="009260B8"/>
    <w:rsid w:val="00936284"/>
    <w:rsid w:val="009453FB"/>
    <w:rsid w:val="009471B3"/>
    <w:rsid w:val="009475BD"/>
    <w:rsid w:val="00963657"/>
    <w:rsid w:val="00963C3B"/>
    <w:rsid w:val="00967A8D"/>
    <w:rsid w:val="00970F0D"/>
    <w:rsid w:val="009A206E"/>
    <w:rsid w:val="009A3144"/>
    <w:rsid w:val="009A5EE1"/>
    <w:rsid w:val="009C0755"/>
    <w:rsid w:val="00A01B38"/>
    <w:rsid w:val="00A03C81"/>
    <w:rsid w:val="00A21927"/>
    <w:rsid w:val="00A23C31"/>
    <w:rsid w:val="00A422EC"/>
    <w:rsid w:val="00A44AA0"/>
    <w:rsid w:val="00A45B42"/>
    <w:rsid w:val="00A462D7"/>
    <w:rsid w:val="00A60959"/>
    <w:rsid w:val="00A60C04"/>
    <w:rsid w:val="00A83C07"/>
    <w:rsid w:val="00A934E0"/>
    <w:rsid w:val="00AA0FB2"/>
    <w:rsid w:val="00AC51BC"/>
    <w:rsid w:val="00AC7F05"/>
    <w:rsid w:val="00B31FD6"/>
    <w:rsid w:val="00B3426A"/>
    <w:rsid w:val="00B479D1"/>
    <w:rsid w:val="00B51521"/>
    <w:rsid w:val="00B73697"/>
    <w:rsid w:val="00B73BB3"/>
    <w:rsid w:val="00B8759E"/>
    <w:rsid w:val="00BA2E27"/>
    <w:rsid w:val="00BB3033"/>
    <w:rsid w:val="00BC6072"/>
    <w:rsid w:val="00BE1E17"/>
    <w:rsid w:val="00BE20E3"/>
    <w:rsid w:val="00BE51FF"/>
    <w:rsid w:val="00BE6CF5"/>
    <w:rsid w:val="00BF7DCE"/>
    <w:rsid w:val="00C12309"/>
    <w:rsid w:val="00C12448"/>
    <w:rsid w:val="00C12537"/>
    <w:rsid w:val="00C1490F"/>
    <w:rsid w:val="00C32EF5"/>
    <w:rsid w:val="00C515D1"/>
    <w:rsid w:val="00C56780"/>
    <w:rsid w:val="00C80BBA"/>
    <w:rsid w:val="00C87A4A"/>
    <w:rsid w:val="00CA1F8B"/>
    <w:rsid w:val="00D07A74"/>
    <w:rsid w:val="00D2243E"/>
    <w:rsid w:val="00D46B9B"/>
    <w:rsid w:val="00D500BD"/>
    <w:rsid w:val="00D72219"/>
    <w:rsid w:val="00D72680"/>
    <w:rsid w:val="00D822D1"/>
    <w:rsid w:val="00D846D6"/>
    <w:rsid w:val="00DB7FFA"/>
    <w:rsid w:val="00DD7692"/>
    <w:rsid w:val="00DE1164"/>
    <w:rsid w:val="00DF2FEF"/>
    <w:rsid w:val="00E04889"/>
    <w:rsid w:val="00E15A37"/>
    <w:rsid w:val="00E32181"/>
    <w:rsid w:val="00E36A6F"/>
    <w:rsid w:val="00E742A4"/>
    <w:rsid w:val="00EB369E"/>
    <w:rsid w:val="00EF0292"/>
    <w:rsid w:val="00EF1C8B"/>
    <w:rsid w:val="00EF684D"/>
    <w:rsid w:val="00F17CDE"/>
    <w:rsid w:val="00F23F6D"/>
    <w:rsid w:val="00F30586"/>
    <w:rsid w:val="00F364A1"/>
    <w:rsid w:val="00F43FF3"/>
    <w:rsid w:val="00F5517A"/>
    <w:rsid w:val="00F66309"/>
    <w:rsid w:val="00F80C43"/>
    <w:rsid w:val="00F8279A"/>
    <w:rsid w:val="00F96829"/>
    <w:rsid w:val="00F96F48"/>
    <w:rsid w:val="00FA0F2F"/>
    <w:rsid w:val="00FA4931"/>
    <w:rsid w:val="00FB2877"/>
    <w:rsid w:val="00FC4DA4"/>
    <w:rsid w:val="00FC78D9"/>
    <w:rsid w:val="00FD1C52"/>
    <w:rsid w:val="00FD2096"/>
    <w:rsid w:val="00FE4C9E"/>
    <w:rsid w:val="00FE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179691-E06D-452A-BF13-392150BC5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link w:val="Standard0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A23C3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6D5C38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6D5C38"/>
    <w:rPr>
      <w:rFonts w:ascii="Times New Roman" w:eastAsia="Times New Roman" w:hAnsi="Times New Roman"/>
      <w:sz w:val="24"/>
      <w:szCs w:val="24"/>
    </w:rPr>
  </w:style>
  <w:style w:type="character" w:customStyle="1" w:styleId="Standard0">
    <w:name w:val="Standard Знак"/>
    <w:link w:val="Standard"/>
    <w:rsid w:val="007D5CA2"/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2238</Words>
  <Characters>12762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Билащук Александр Викторович</cp:lastModifiedBy>
  <cp:revision>18</cp:revision>
  <cp:lastPrinted>2020-03-24T07:56:00Z</cp:lastPrinted>
  <dcterms:created xsi:type="dcterms:W3CDTF">2019-12-17T13:32:00Z</dcterms:created>
  <dcterms:modified xsi:type="dcterms:W3CDTF">2020-04-21T14:58:00Z</dcterms:modified>
</cp:coreProperties>
</file>